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756" w:rsidRDefault="003C5756" w:rsidP="005C76FF">
      <w:pPr>
        <w:spacing w:after="0" w:line="240" w:lineRule="auto"/>
        <w:ind w:firstLine="709"/>
        <w:jc w:val="right"/>
        <w:rPr>
          <w:rStyle w:val="s0"/>
          <w:b/>
          <w:sz w:val="28"/>
          <w:szCs w:val="28"/>
        </w:rPr>
      </w:pPr>
      <w:bookmarkStart w:id="0" w:name="_GoBack"/>
      <w:bookmarkEnd w:id="0"/>
      <w:r>
        <w:rPr>
          <w:rStyle w:val="s0"/>
          <w:b/>
          <w:sz w:val="28"/>
          <w:szCs w:val="28"/>
        </w:rPr>
        <w:t>«Приложение»</w:t>
      </w:r>
    </w:p>
    <w:p w:rsidR="003C5756" w:rsidRDefault="003C5756" w:rsidP="003C5756">
      <w:pPr>
        <w:spacing w:after="0" w:line="240" w:lineRule="auto"/>
        <w:ind w:left="5663" w:firstLine="709"/>
        <w:jc w:val="center"/>
        <w:rPr>
          <w:rStyle w:val="s0"/>
          <w:b/>
          <w:sz w:val="28"/>
          <w:szCs w:val="28"/>
        </w:rPr>
      </w:pPr>
    </w:p>
    <w:p w:rsidR="005C76FF" w:rsidRPr="008A2F72" w:rsidRDefault="003C5756" w:rsidP="003C5756">
      <w:pPr>
        <w:spacing w:after="0" w:line="240" w:lineRule="auto"/>
        <w:ind w:left="5663" w:firstLine="709"/>
        <w:jc w:val="center"/>
        <w:rPr>
          <w:rStyle w:val="s0"/>
          <w:sz w:val="28"/>
          <w:szCs w:val="28"/>
        </w:rPr>
      </w:pPr>
      <w:r w:rsidRPr="008A2F72">
        <w:rPr>
          <w:rStyle w:val="s0"/>
          <w:sz w:val="28"/>
          <w:szCs w:val="28"/>
        </w:rPr>
        <w:t>П</w:t>
      </w:r>
      <w:r w:rsidR="005C76FF" w:rsidRPr="008A2F72">
        <w:rPr>
          <w:rStyle w:val="s0"/>
          <w:sz w:val="28"/>
          <w:szCs w:val="28"/>
        </w:rPr>
        <w:t>роект</w:t>
      </w:r>
    </w:p>
    <w:p w:rsidR="003C5756" w:rsidRPr="00D41967" w:rsidRDefault="003C5756" w:rsidP="003C5756">
      <w:pPr>
        <w:spacing w:after="0" w:line="240" w:lineRule="auto"/>
        <w:ind w:left="5663" w:firstLine="709"/>
        <w:jc w:val="center"/>
        <w:rPr>
          <w:rStyle w:val="s0"/>
          <w:b/>
          <w:color w:val="auto"/>
          <w:sz w:val="28"/>
          <w:szCs w:val="28"/>
        </w:rPr>
      </w:pPr>
    </w:p>
    <w:p w:rsidR="005C76FF" w:rsidRPr="00D41967" w:rsidRDefault="005C76FF" w:rsidP="005C76FF">
      <w:pPr>
        <w:spacing w:after="0" w:line="240" w:lineRule="auto"/>
        <w:ind w:firstLine="709"/>
        <w:jc w:val="center"/>
        <w:rPr>
          <w:rStyle w:val="s0"/>
          <w:b/>
          <w:sz w:val="28"/>
          <w:szCs w:val="28"/>
        </w:rPr>
      </w:pPr>
      <w:r w:rsidRPr="00D41967">
        <w:rPr>
          <w:rStyle w:val="s0"/>
          <w:b/>
          <w:sz w:val="28"/>
          <w:szCs w:val="28"/>
        </w:rPr>
        <w:t xml:space="preserve">НОРМАТИВНОЕ ПОСТАНОВЛЕНИЕ № </w:t>
      </w:r>
    </w:p>
    <w:p w:rsidR="005C76FF" w:rsidRPr="00D41967" w:rsidRDefault="005C76FF" w:rsidP="005C76FF">
      <w:pPr>
        <w:spacing w:after="0" w:line="240" w:lineRule="auto"/>
        <w:ind w:firstLine="709"/>
        <w:jc w:val="center"/>
        <w:rPr>
          <w:rStyle w:val="s0"/>
          <w:b/>
          <w:sz w:val="28"/>
          <w:szCs w:val="28"/>
        </w:rPr>
      </w:pPr>
      <w:r w:rsidRPr="00D41967">
        <w:rPr>
          <w:rStyle w:val="s0"/>
          <w:b/>
          <w:sz w:val="28"/>
          <w:szCs w:val="28"/>
        </w:rPr>
        <w:t>ВЕРХОВНОГО СУДА РЕСПУБЛИКИ КАЗАХСТАН</w:t>
      </w:r>
    </w:p>
    <w:p w:rsidR="005C76FF" w:rsidRPr="00D41967" w:rsidRDefault="005C76FF" w:rsidP="005C76FF">
      <w:pPr>
        <w:spacing w:after="0" w:line="240" w:lineRule="auto"/>
        <w:ind w:firstLine="709"/>
        <w:rPr>
          <w:rStyle w:val="s0"/>
          <w:b/>
          <w:sz w:val="28"/>
          <w:szCs w:val="28"/>
        </w:rPr>
      </w:pPr>
    </w:p>
    <w:p w:rsidR="005C76FF" w:rsidRPr="00D41967" w:rsidRDefault="005C76FF" w:rsidP="005C76FF">
      <w:pPr>
        <w:spacing w:after="0" w:line="240" w:lineRule="auto"/>
        <w:ind w:firstLine="709"/>
        <w:rPr>
          <w:rStyle w:val="s0"/>
          <w:b/>
          <w:sz w:val="28"/>
          <w:szCs w:val="28"/>
        </w:rPr>
      </w:pPr>
    </w:p>
    <w:p w:rsidR="005C76FF" w:rsidRPr="00D41967" w:rsidRDefault="005C76FF" w:rsidP="005C76FF">
      <w:pPr>
        <w:spacing w:after="0" w:line="240" w:lineRule="auto"/>
        <w:ind w:firstLine="709"/>
        <w:rPr>
          <w:rStyle w:val="s0"/>
          <w:sz w:val="28"/>
          <w:szCs w:val="28"/>
        </w:rPr>
      </w:pPr>
      <w:r w:rsidRPr="00D41967">
        <w:rPr>
          <w:rStyle w:val="s0"/>
          <w:sz w:val="28"/>
          <w:szCs w:val="28"/>
        </w:rPr>
        <w:t>«   » марта 2019 года</w:t>
      </w:r>
      <w:r w:rsidRPr="00D41967">
        <w:rPr>
          <w:rStyle w:val="s0"/>
          <w:sz w:val="28"/>
          <w:szCs w:val="28"/>
        </w:rPr>
        <w:tab/>
      </w:r>
      <w:r w:rsidRPr="00D41967">
        <w:rPr>
          <w:rStyle w:val="s0"/>
          <w:sz w:val="28"/>
          <w:szCs w:val="28"/>
        </w:rPr>
        <w:tab/>
      </w:r>
      <w:r w:rsidRPr="00D41967">
        <w:rPr>
          <w:rStyle w:val="s0"/>
          <w:sz w:val="28"/>
          <w:szCs w:val="28"/>
        </w:rPr>
        <w:tab/>
      </w:r>
      <w:r w:rsidRPr="00D41967">
        <w:rPr>
          <w:rStyle w:val="s0"/>
          <w:sz w:val="28"/>
          <w:szCs w:val="28"/>
        </w:rPr>
        <w:tab/>
      </w:r>
      <w:r w:rsidRPr="00D41967">
        <w:rPr>
          <w:rStyle w:val="s0"/>
          <w:sz w:val="28"/>
          <w:szCs w:val="28"/>
        </w:rPr>
        <w:tab/>
        <w:t xml:space="preserve">                  город Астана</w:t>
      </w:r>
    </w:p>
    <w:p w:rsidR="005C76FF" w:rsidRPr="00D41967" w:rsidRDefault="005C76FF" w:rsidP="005C76FF">
      <w:pPr>
        <w:spacing w:after="0" w:line="240" w:lineRule="auto"/>
        <w:ind w:firstLine="709"/>
      </w:pPr>
    </w:p>
    <w:p w:rsidR="005C76FF" w:rsidRPr="001B1118" w:rsidRDefault="005C76FF" w:rsidP="005C76FF">
      <w:pPr>
        <w:spacing w:after="0" w:line="240" w:lineRule="auto"/>
        <w:ind w:firstLine="709"/>
        <w:jc w:val="center"/>
        <w:rPr>
          <w:rFonts w:ascii="Times New Roman" w:eastAsiaTheme="minorHAnsi" w:hAnsi="Times New Roman" w:cs="Times New Roman"/>
          <w:b/>
          <w:sz w:val="28"/>
          <w:szCs w:val="28"/>
          <w:lang w:eastAsia="en-US"/>
        </w:rPr>
      </w:pPr>
      <w:r w:rsidRPr="00D41967">
        <w:rPr>
          <w:rFonts w:ascii="Times New Roman" w:hAnsi="Times New Roman" w:cs="Times New Roman"/>
          <w:b/>
          <w:sz w:val="28"/>
          <w:szCs w:val="28"/>
        </w:rPr>
        <w:t xml:space="preserve"> О судебной практике по делам о признании </w:t>
      </w:r>
      <w:r w:rsidRPr="001B1118">
        <w:rPr>
          <w:rFonts w:ascii="Times New Roman" w:hAnsi="Times New Roman" w:cs="Times New Roman"/>
          <w:b/>
          <w:sz w:val="28"/>
          <w:szCs w:val="28"/>
        </w:rPr>
        <w:t>гражданина безвестно отсутствующим или объявлении умершим</w:t>
      </w:r>
    </w:p>
    <w:p w:rsidR="005C76FF" w:rsidRPr="001B1118" w:rsidRDefault="005C76FF" w:rsidP="005C76FF">
      <w:pPr>
        <w:spacing w:after="0" w:line="240" w:lineRule="auto"/>
        <w:ind w:firstLine="709"/>
        <w:jc w:val="both"/>
        <w:rPr>
          <w:rFonts w:ascii="Times New Roman" w:hAnsi="Times New Roman" w:cs="Times New Roman"/>
          <w:strike/>
          <w:sz w:val="28"/>
          <w:szCs w:val="28"/>
        </w:rPr>
      </w:pPr>
    </w:p>
    <w:p w:rsidR="005C76FF" w:rsidRDefault="005C76FF" w:rsidP="005C76FF">
      <w:pPr>
        <w:spacing w:after="0" w:line="240" w:lineRule="auto"/>
        <w:ind w:right="-1" w:firstLine="709"/>
        <w:jc w:val="both"/>
        <w:rPr>
          <w:rFonts w:ascii="Times New Roman" w:hAnsi="Times New Roman" w:cs="Times New Roman"/>
          <w:sz w:val="28"/>
          <w:szCs w:val="28"/>
        </w:rPr>
      </w:pPr>
      <w:r w:rsidRPr="001B1118">
        <w:rPr>
          <w:rFonts w:ascii="Times New Roman" w:hAnsi="Times New Roman" w:cs="Times New Roman"/>
          <w:sz w:val="28"/>
          <w:szCs w:val="28"/>
        </w:rPr>
        <w:t xml:space="preserve">В целях обеспечения единообразного применения судами законодательства при рассмотрении дел о признании </w:t>
      </w:r>
      <w:r w:rsidRPr="005C76FF">
        <w:rPr>
          <w:rFonts w:ascii="Times New Roman" w:hAnsi="Times New Roman" w:cs="Times New Roman"/>
          <w:sz w:val="28"/>
          <w:szCs w:val="28"/>
        </w:rPr>
        <w:t>гражданина</w:t>
      </w:r>
      <w:r w:rsidRPr="001B1118">
        <w:rPr>
          <w:rFonts w:ascii="Times New Roman" w:hAnsi="Times New Roman" w:cs="Times New Roman"/>
          <w:sz w:val="28"/>
          <w:szCs w:val="28"/>
        </w:rPr>
        <w:t xml:space="preserve"> безвестно отсутствующим или объявлении умершим, пленарное заседание Верховного Суда Республики Казахстан постановляет дать следующие разъяснения:</w:t>
      </w:r>
    </w:p>
    <w:p w:rsidR="005C76FF" w:rsidRPr="00D41967" w:rsidRDefault="005C76FF" w:rsidP="005C76FF">
      <w:pPr>
        <w:spacing w:after="0" w:line="240" w:lineRule="auto"/>
        <w:ind w:right="-1" w:firstLine="709"/>
        <w:jc w:val="both"/>
        <w:rPr>
          <w:rFonts w:ascii="Times New Roman" w:hAnsi="Times New Roman" w:cs="Times New Roman"/>
          <w:color w:val="000000"/>
          <w:spacing w:val="1"/>
          <w:sz w:val="28"/>
          <w:szCs w:val="28"/>
        </w:rPr>
      </w:pPr>
      <w:r w:rsidRPr="001B1118">
        <w:rPr>
          <w:rFonts w:ascii="Times New Roman" w:hAnsi="Times New Roman" w:cs="Times New Roman"/>
          <w:sz w:val="28"/>
          <w:szCs w:val="28"/>
        </w:rPr>
        <w:t xml:space="preserve">1. </w:t>
      </w:r>
      <w:proofErr w:type="gramStart"/>
      <w:r w:rsidRPr="001B1118">
        <w:rPr>
          <w:rFonts w:ascii="Times New Roman" w:hAnsi="Times New Roman" w:cs="Times New Roman"/>
          <w:spacing w:val="1"/>
          <w:sz w:val="28"/>
          <w:szCs w:val="28"/>
        </w:rPr>
        <w:t>В соответствии со </w:t>
      </w:r>
      <w:hyperlink r:id="rId8" w:anchor="z62" w:history="1">
        <w:r w:rsidRPr="001B1118">
          <w:rPr>
            <w:rStyle w:val="a3"/>
            <w:b w:val="0"/>
            <w:color w:val="auto"/>
            <w:spacing w:val="1"/>
            <w:sz w:val="28"/>
            <w:szCs w:val="28"/>
            <w:u w:val="none"/>
          </w:rPr>
          <w:t>статьями 28</w:t>
        </w:r>
      </w:hyperlink>
      <w:r w:rsidRPr="001B1118">
        <w:rPr>
          <w:rFonts w:ascii="Times New Roman" w:hAnsi="Times New Roman" w:cs="Times New Roman"/>
          <w:spacing w:val="1"/>
          <w:sz w:val="28"/>
          <w:szCs w:val="28"/>
        </w:rPr>
        <w:t>,</w:t>
      </w:r>
      <w:r w:rsidRPr="001B1118">
        <w:rPr>
          <w:rFonts w:ascii="Times New Roman" w:hAnsi="Times New Roman" w:cs="Times New Roman"/>
          <w:b/>
          <w:spacing w:val="1"/>
          <w:sz w:val="28"/>
          <w:szCs w:val="28"/>
        </w:rPr>
        <w:t> </w:t>
      </w:r>
      <w:hyperlink r:id="rId9" w:anchor="z68" w:history="1">
        <w:r w:rsidRPr="001B1118">
          <w:rPr>
            <w:rStyle w:val="a3"/>
            <w:b w:val="0"/>
            <w:color w:val="auto"/>
            <w:spacing w:val="1"/>
            <w:sz w:val="28"/>
            <w:szCs w:val="28"/>
            <w:u w:val="none"/>
          </w:rPr>
          <w:t>31</w:t>
        </w:r>
      </w:hyperlink>
      <w:r w:rsidRPr="001B1118">
        <w:rPr>
          <w:rFonts w:ascii="Times New Roman" w:hAnsi="Times New Roman" w:cs="Times New Roman"/>
          <w:spacing w:val="1"/>
          <w:sz w:val="28"/>
          <w:szCs w:val="28"/>
        </w:rPr>
        <w:t xml:space="preserve"> Гражданского кодекса </w:t>
      </w:r>
      <w:r w:rsidRPr="001B1118">
        <w:rPr>
          <w:rFonts w:ascii="Times New Roman" w:hAnsi="Times New Roman" w:cs="Times New Roman"/>
          <w:sz w:val="28"/>
          <w:szCs w:val="28"/>
        </w:rPr>
        <w:t xml:space="preserve">Республики Казахстан </w:t>
      </w:r>
      <w:r w:rsidRPr="001B1118">
        <w:rPr>
          <w:rFonts w:ascii="Times New Roman" w:hAnsi="Times New Roman" w:cs="Times New Roman"/>
          <w:spacing w:val="1"/>
          <w:sz w:val="28"/>
          <w:szCs w:val="28"/>
        </w:rPr>
        <w:t>(далее – ГК) и частью второй </w:t>
      </w:r>
      <w:hyperlink r:id="rId10" w:anchor="z317" w:history="1">
        <w:r w:rsidRPr="001B1118">
          <w:rPr>
            <w:rStyle w:val="a3"/>
            <w:b w:val="0"/>
            <w:color w:val="auto"/>
            <w:spacing w:val="1"/>
            <w:sz w:val="28"/>
            <w:szCs w:val="28"/>
            <w:u w:val="none"/>
          </w:rPr>
          <w:t>статьи 317</w:t>
        </w:r>
      </w:hyperlink>
      <w:r w:rsidRPr="001B1118">
        <w:rPr>
          <w:rFonts w:ascii="Times New Roman" w:hAnsi="Times New Roman" w:cs="Times New Roman"/>
          <w:b/>
          <w:spacing w:val="1"/>
          <w:sz w:val="28"/>
          <w:szCs w:val="28"/>
        </w:rPr>
        <w:t xml:space="preserve"> </w:t>
      </w:r>
      <w:r w:rsidRPr="001B1118">
        <w:rPr>
          <w:rFonts w:ascii="Times New Roman" w:hAnsi="Times New Roman" w:cs="Times New Roman"/>
          <w:spacing w:val="1"/>
          <w:sz w:val="28"/>
          <w:szCs w:val="28"/>
        </w:rPr>
        <w:t xml:space="preserve">Гражданского процессуального кодекса </w:t>
      </w:r>
      <w:r w:rsidRPr="001B1118">
        <w:rPr>
          <w:rFonts w:ascii="Times New Roman" w:hAnsi="Times New Roman" w:cs="Times New Roman"/>
          <w:sz w:val="28"/>
          <w:szCs w:val="28"/>
        </w:rPr>
        <w:t xml:space="preserve">Республики Казахстан </w:t>
      </w:r>
      <w:r w:rsidRPr="001B1118">
        <w:rPr>
          <w:rFonts w:ascii="Times New Roman" w:hAnsi="Times New Roman" w:cs="Times New Roman"/>
          <w:spacing w:val="1"/>
          <w:sz w:val="28"/>
          <w:szCs w:val="28"/>
        </w:rPr>
        <w:t xml:space="preserve">(далее – ГПК) дело о признании </w:t>
      </w:r>
      <w:r w:rsidRPr="005C76FF">
        <w:rPr>
          <w:rFonts w:ascii="Times New Roman" w:hAnsi="Times New Roman" w:cs="Times New Roman"/>
          <w:sz w:val="28"/>
          <w:szCs w:val="28"/>
        </w:rPr>
        <w:t>гражданина</w:t>
      </w:r>
      <w:r w:rsidRPr="001B1118">
        <w:rPr>
          <w:rFonts w:ascii="Times New Roman" w:hAnsi="Times New Roman" w:cs="Times New Roman"/>
          <w:spacing w:val="1"/>
          <w:sz w:val="28"/>
          <w:szCs w:val="28"/>
        </w:rPr>
        <w:t xml:space="preserve"> безвестно отсутствующим или объявлении умершим может быть начато по заявлению членов его семьи, прокурора, общественных объединений, органа опеки и попечительства </w:t>
      </w:r>
      <w:r w:rsidRPr="00D41967">
        <w:rPr>
          <w:rFonts w:ascii="Times New Roman" w:hAnsi="Times New Roman" w:cs="Times New Roman"/>
          <w:color w:val="000000"/>
          <w:spacing w:val="1"/>
          <w:sz w:val="28"/>
          <w:szCs w:val="28"/>
        </w:rPr>
        <w:t>и других заинтересованных лиц.</w:t>
      </w:r>
      <w:proofErr w:type="gramEnd"/>
    </w:p>
    <w:p w:rsidR="005C76FF" w:rsidRPr="005C76FF" w:rsidRDefault="005C76FF" w:rsidP="005C76FF">
      <w:pPr>
        <w:spacing w:after="0" w:line="240" w:lineRule="auto"/>
        <w:ind w:right="-1" w:firstLine="709"/>
        <w:jc w:val="both"/>
        <w:rPr>
          <w:rFonts w:ascii="Times New Roman" w:hAnsi="Times New Roman" w:cs="Times New Roman"/>
          <w:sz w:val="28"/>
          <w:szCs w:val="28"/>
        </w:rPr>
      </w:pPr>
      <w:r w:rsidRPr="005C76FF">
        <w:rPr>
          <w:rFonts w:ascii="Times New Roman" w:hAnsi="Times New Roman" w:cs="Times New Roman"/>
          <w:sz w:val="28"/>
          <w:szCs w:val="28"/>
        </w:rPr>
        <w:t>Заявителями по данной категории дел являются члены семьи (супру</w:t>
      </w:r>
      <w:proofErr w:type="gramStart"/>
      <w:r w:rsidRPr="005C76FF">
        <w:rPr>
          <w:rFonts w:ascii="Times New Roman" w:hAnsi="Times New Roman" w:cs="Times New Roman"/>
          <w:sz w:val="28"/>
          <w:szCs w:val="28"/>
        </w:rPr>
        <w:t>г(</w:t>
      </w:r>
      <w:proofErr w:type="gramEnd"/>
      <w:r w:rsidRPr="005C76FF">
        <w:rPr>
          <w:rFonts w:ascii="Times New Roman" w:hAnsi="Times New Roman" w:cs="Times New Roman"/>
          <w:sz w:val="28"/>
          <w:szCs w:val="28"/>
        </w:rPr>
        <w:t xml:space="preserve">а), родители, дети и другие лица). </w:t>
      </w:r>
      <w:proofErr w:type="gramStart"/>
      <w:r w:rsidRPr="005C76FF">
        <w:rPr>
          <w:rFonts w:ascii="Times New Roman" w:hAnsi="Times New Roman" w:cs="Times New Roman"/>
          <w:sz w:val="28"/>
          <w:szCs w:val="28"/>
        </w:rPr>
        <w:t>Согласно подпункту 29) статьи 1 Кодекса Республики Казахстан «О браке (супружестве) и семье» семья -  это</w:t>
      </w:r>
      <w:proofErr w:type="gramEnd"/>
      <w:r w:rsidRPr="005C76FF">
        <w:rPr>
          <w:rFonts w:ascii="Times New Roman" w:hAnsi="Times New Roman" w:cs="Times New Roman"/>
          <w:sz w:val="28"/>
          <w:szCs w:val="28"/>
        </w:rPr>
        <w:t xml:space="preserve">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 Вместе с тем, судам следует иметь в виду, что субъектный состав заявителей - физических лиц не ограничен лицами, находящимися в семейных и (или) родственных отношениях.</w:t>
      </w:r>
    </w:p>
    <w:p w:rsidR="005C76FF" w:rsidRPr="005C76FF" w:rsidRDefault="005C76FF" w:rsidP="005C76FF">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Право на обращение в суд по делам данной категории имеют заинтересованные лица, то есть лица, для которых признание гражданина безвестно отсутствующим или объявление гражданина умершим может повлечь правовые последствия. Такими лицами из содержания и смысла статьи 8 ГПК могут быть государственные органы в пределах своей компетенции, граждане и юридические лица, которые вправе обратиться в суд с заявлением в целях защиты своих законных прав и интересов либо прав и интересов других лиц или неопределенного круга лиц.</w:t>
      </w:r>
    </w:p>
    <w:p w:rsidR="005C76FF" w:rsidRPr="005C76FF" w:rsidRDefault="005C76FF" w:rsidP="005C76FF">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 xml:space="preserve">При этом государственные органы могут обращаться в суд с заявлением от своего имени, но в защиту прав и интересов других лиц. Так, органы опеки и попечительства могут подать заявление в суд о признании </w:t>
      </w:r>
      <w:r w:rsidRPr="005C76FF">
        <w:rPr>
          <w:rFonts w:ascii="Times New Roman" w:hAnsi="Times New Roman" w:cs="Times New Roman"/>
          <w:sz w:val="28"/>
          <w:szCs w:val="28"/>
        </w:rPr>
        <w:lastRenderedPageBreak/>
        <w:t xml:space="preserve">лица безвестно отсутствующим или объявлении умершим в интересах лиц, находящихся под опекой, для дальнейшего назначения пенсии, получения наследства и т.д. </w:t>
      </w:r>
    </w:p>
    <w:p w:rsidR="005C76FF" w:rsidRDefault="005C76FF" w:rsidP="005C76FF">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Прокурор вправе обратиться в суд с заявлением о признании лица безвестно отсутствующим или объявлении умершим также в защиту прав и интересов других лиц. Согласно части второй статьи 54 ГПК прокурор  вправе обратиться с заявлением о защите прав, свобод и законных интересов граждан, прав и законных интересов юридических лиц, общественных или государственных интересов.</w:t>
      </w:r>
    </w:p>
    <w:p w:rsidR="005C76FF" w:rsidRPr="00D41967" w:rsidRDefault="005C76FF" w:rsidP="005C76FF">
      <w:pPr>
        <w:spacing w:after="0" w:line="240" w:lineRule="auto"/>
        <w:ind w:right="-1" w:firstLine="709"/>
        <w:jc w:val="both"/>
        <w:rPr>
          <w:rFonts w:ascii="Times New Roman" w:hAnsi="Times New Roman" w:cs="Times New Roman"/>
          <w:sz w:val="28"/>
          <w:szCs w:val="28"/>
        </w:rPr>
      </w:pPr>
      <w:r w:rsidRPr="00D41967">
        <w:rPr>
          <w:rFonts w:ascii="Times New Roman" w:hAnsi="Times New Roman" w:cs="Times New Roman"/>
          <w:sz w:val="28"/>
          <w:szCs w:val="28"/>
        </w:rPr>
        <w:t>2</w:t>
      </w:r>
      <w:r w:rsidRPr="00D41967">
        <w:t xml:space="preserve">. </w:t>
      </w:r>
      <w:r w:rsidRPr="00D41967">
        <w:rPr>
          <w:rFonts w:ascii="Times New Roman" w:hAnsi="Times New Roman" w:cs="Times New Roman"/>
          <w:sz w:val="28"/>
          <w:szCs w:val="28"/>
        </w:rPr>
        <w:t xml:space="preserve">Судам следует иметь </w:t>
      </w:r>
      <w:r w:rsidRPr="005C76FF">
        <w:rPr>
          <w:rFonts w:ascii="Times New Roman" w:hAnsi="Times New Roman" w:cs="Times New Roman"/>
          <w:sz w:val="28"/>
          <w:szCs w:val="28"/>
        </w:rPr>
        <w:t>в</w:t>
      </w:r>
      <w:r w:rsidR="00D33BFC">
        <w:rPr>
          <w:rFonts w:ascii="Times New Roman" w:hAnsi="Times New Roman" w:cs="Times New Roman"/>
          <w:sz w:val="28"/>
          <w:szCs w:val="28"/>
        </w:rPr>
        <w:t xml:space="preserve"> </w:t>
      </w:r>
      <w:r w:rsidRPr="005C76FF">
        <w:rPr>
          <w:rFonts w:ascii="Times New Roman" w:hAnsi="Times New Roman" w:cs="Times New Roman"/>
          <w:sz w:val="28"/>
          <w:szCs w:val="28"/>
        </w:rPr>
        <w:t>виду,</w:t>
      </w:r>
      <w:r w:rsidRPr="00D41967">
        <w:rPr>
          <w:rFonts w:ascii="Times New Roman" w:hAnsi="Times New Roman" w:cs="Times New Roman"/>
          <w:sz w:val="28"/>
          <w:szCs w:val="28"/>
        </w:rPr>
        <w:t xml:space="preserve"> что заявление о признании </w:t>
      </w:r>
      <w:r w:rsidRPr="001B1118">
        <w:rPr>
          <w:rFonts w:ascii="Times New Roman" w:hAnsi="Times New Roman" w:cs="Times New Roman"/>
          <w:sz w:val="28"/>
          <w:szCs w:val="28"/>
        </w:rPr>
        <w:t>гражданина</w:t>
      </w:r>
      <w:r w:rsidRPr="00D41967">
        <w:rPr>
          <w:rFonts w:ascii="Times New Roman" w:hAnsi="Times New Roman" w:cs="Times New Roman"/>
          <w:sz w:val="28"/>
          <w:szCs w:val="28"/>
        </w:rPr>
        <w:t xml:space="preserve"> безвестно отсутствующим или объявлении его умершим, наряду с соблюдением требований статьи 148 ГПК по форме и содержанию, должно  соответствовать  нормам статьи 318 ГПК.  </w:t>
      </w:r>
    </w:p>
    <w:p w:rsidR="005C76FF" w:rsidRPr="00D41967" w:rsidRDefault="005C76FF" w:rsidP="005C76FF">
      <w:pPr>
        <w:spacing w:after="0" w:line="240" w:lineRule="auto"/>
        <w:ind w:right="-1" w:firstLine="709"/>
        <w:jc w:val="both"/>
        <w:rPr>
          <w:rFonts w:ascii="Times New Roman" w:hAnsi="Times New Roman" w:cs="Times New Roman"/>
          <w:sz w:val="28"/>
          <w:szCs w:val="28"/>
        </w:rPr>
      </w:pPr>
      <w:proofErr w:type="gramStart"/>
      <w:r w:rsidRPr="00D41967">
        <w:rPr>
          <w:rFonts w:ascii="Times New Roman" w:hAnsi="Times New Roman" w:cs="Times New Roman"/>
          <w:sz w:val="28"/>
          <w:szCs w:val="28"/>
        </w:rPr>
        <w:t>В заявлении должно быть указано, для какой цели необходимо заявителю признать лицо безвестно отсутствующим или объявить его умершим, а также изложены обстоятельства, подтверждающие безвестное отсутствие лица, либо обстоятельства, угрожавшие пропавшему без вести смертью или дающие основание предполагать его гибель от определенного несчастного случая.</w:t>
      </w:r>
      <w:proofErr w:type="gramEnd"/>
      <w:r w:rsidRPr="00D41967">
        <w:rPr>
          <w:rFonts w:ascii="Times New Roman" w:hAnsi="Times New Roman" w:cs="Times New Roman"/>
          <w:sz w:val="28"/>
          <w:szCs w:val="28"/>
        </w:rPr>
        <w:t xml:space="preserve"> В отношении военнослужащих или иных физических лиц, пропавших без вести в связи с военными действиями, в заявлении указывается день окончания военных действий.</w:t>
      </w:r>
    </w:p>
    <w:p w:rsidR="005C76FF" w:rsidRDefault="005C76FF" w:rsidP="005C76FF">
      <w:pPr>
        <w:spacing w:after="0" w:line="240" w:lineRule="auto"/>
        <w:ind w:right="-1" w:firstLine="709"/>
        <w:jc w:val="both"/>
        <w:rPr>
          <w:rFonts w:ascii="Times New Roman" w:hAnsi="Times New Roman" w:cs="Times New Roman"/>
          <w:sz w:val="28"/>
          <w:szCs w:val="28"/>
        </w:rPr>
      </w:pPr>
      <w:r w:rsidRPr="00D41967">
        <w:rPr>
          <w:rFonts w:ascii="Times New Roman" w:hAnsi="Times New Roman" w:cs="Times New Roman"/>
          <w:sz w:val="28"/>
          <w:szCs w:val="28"/>
        </w:rPr>
        <w:t xml:space="preserve">В случае невыполнения </w:t>
      </w:r>
      <w:r w:rsidRPr="001B1118">
        <w:rPr>
          <w:rFonts w:ascii="Times New Roman" w:hAnsi="Times New Roman" w:cs="Times New Roman"/>
          <w:sz w:val="28"/>
          <w:szCs w:val="28"/>
        </w:rPr>
        <w:t>заявителем этих требований заявление согласно подпункту 3) части  первой статьи 152 ГПК подлежит возвращению, с  разъяснением недостатков заявления для последующего приведения его в соответствие с ГПК.</w:t>
      </w:r>
    </w:p>
    <w:p w:rsidR="005C76FF" w:rsidRPr="005C76FF" w:rsidRDefault="005C76FF" w:rsidP="005C76FF">
      <w:pPr>
        <w:spacing w:after="0" w:line="240" w:lineRule="auto"/>
        <w:ind w:right="-1" w:firstLine="709"/>
        <w:jc w:val="both"/>
        <w:rPr>
          <w:rFonts w:ascii="Times New Roman" w:hAnsi="Times New Roman" w:cs="Times New Roman"/>
          <w:sz w:val="28"/>
          <w:szCs w:val="28"/>
        </w:rPr>
      </w:pPr>
      <w:r w:rsidRPr="00D41967">
        <w:rPr>
          <w:rFonts w:ascii="Times New Roman" w:hAnsi="Times New Roman" w:cs="Times New Roman"/>
          <w:sz w:val="28"/>
          <w:szCs w:val="28"/>
        </w:rPr>
        <w:t xml:space="preserve">3. </w:t>
      </w:r>
      <w:r w:rsidRPr="001B1118">
        <w:rPr>
          <w:rFonts w:ascii="Times New Roman" w:hAnsi="Times New Roman" w:cs="Times New Roman"/>
          <w:sz w:val="28"/>
          <w:szCs w:val="28"/>
        </w:rPr>
        <w:t xml:space="preserve">Согласно статье </w:t>
      </w:r>
      <w:hyperlink r:id="rId11" w:anchor="z319" w:history="1">
        <w:r w:rsidRPr="001B1118">
          <w:rPr>
            <w:rStyle w:val="a3"/>
            <w:b w:val="0"/>
            <w:color w:val="auto"/>
            <w:spacing w:val="1"/>
            <w:sz w:val="28"/>
            <w:szCs w:val="28"/>
            <w:u w:val="none"/>
          </w:rPr>
          <w:t xml:space="preserve"> 319</w:t>
        </w:r>
      </w:hyperlink>
      <w:r w:rsidRPr="00D41967">
        <w:rPr>
          <w:rFonts w:ascii="Times New Roman" w:hAnsi="Times New Roman" w:cs="Times New Roman"/>
          <w:b/>
          <w:sz w:val="28"/>
          <w:szCs w:val="28"/>
        </w:rPr>
        <w:t> </w:t>
      </w:r>
      <w:r w:rsidRPr="00D41967">
        <w:rPr>
          <w:rFonts w:ascii="Times New Roman" w:hAnsi="Times New Roman" w:cs="Times New Roman"/>
          <w:sz w:val="28"/>
          <w:szCs w:val="28"/>
        </w:rPr>
        <w:t xml:space="preserve">ГПК судья при подготовке дела к судебному разбирательству </w:t>
      </w:r>
      <w:r w:rsidRPr="00D41967">
        <w:rPr>
          <w:rFonts w:ascii="Times New Roman" w:hAnsi="Times New Roman" w:cs="Times New Roman"/>
          <w:spacing w:val="2"/>
          <w:sz w:val="28"/>
          <w:szCs w:val="28"/>
        </w:rPr>
        <w:t xml:space="preserve">в зависимости от объема предоставленной заявителем информации, исходя из конкретных обстоятельств, должен получить </w:t>
      </w:r>
      <w:r w:rsidRPr="005C76FF">
        <w:rPr>
          <w:rFonts w:ascii="Times New Roman" w:hAnsi="Times New Roman" w:cs="Times New Roman"/>
          <w:spacing w:val="2"/>
          <w:sz w:val="28"/>
          <w:szCs w:val="28"/>
        </w:rPr>
        <w:t>необходимые для рассмотрения дела сведения о лице.</w:t>
      </w:r>
      <w:r w:rsidRPr="005C76FF">
        <w:rPr>
          <w:rFonts w:ascii="Times New Roman" w:hAnsi="Times New Roman" w:cs="Times New Roman"/>
          <w:sz w:val="28"/>
          <w:szCs w:val="28"/>
        </w:rPr>
        <w:t xml:space="preserve">   </w:t>
      </w:r>
    </w:p>
    <w:p w:rsidR="005C76FF" w:rsidRDefault="005C76FF" w:rsidP="005C76FF">
      <w:pPr>
        <w:spacing w:after="0" w:line="240" w:lineRule="auto"/>
        <w:ind w:right="-1" w:firstLine="709"/>
        <w:jc w:val="both"/>
        <w:rPr>
          <w:rFonts w:ascii="Times New Roman" w:hAnsi="Times New Roman" w:cs="Times New Roman"/>
          <w:sz w:val="28"/>
          <w:szCs w:val="28"/>
        </w:rPr>
      </w:pPr>
      <w:r w:rsidRPr="005C76FF">
        <w:rPr>
          <w:rFonts w:ascii="Times New Roman" w:hAnsi="Times New Roman" w:cs="Times New Roman"/>
          <w:sz w:val="28"/>
          <w:szCs w:val="28"/>
        </w:rPr>
        <w:t xml:space="preserve">Такие сведения запрашиваются в соответствующих </w:t>
      </w:r>
      <w:r w:rsidRPr="00D41967">
        <w:rPr>
          <w:rFonts w:ascii="Times New Roman" w:hAnsi="Times New Roman" w:cs="Times New Roman"/>
          <w:sz w:val="28"/>
          <w:szCs w:val="28"/>
        </w:rPr>
        <w:t xml:space="preserve">организациях по последнему известному месту жительства и месту работы отсутствующего лица, по месту рождения, жительства родителей и близких родственников отсутствующего лица. </w:t>
      </w:r>
    </w:p>
    <w:p w:rsidR="005C76FF" w:rsidRPr="00D41967" w:rsidRDefault="005C76FF" w:rsidP="00E5605A">
      <w:pPr>
        <w:spacing w:after="0" w:line="240" w:lineRule="auto"/>
        <w:ind w:firstLine="709"/>
        <w:jc w:val="both"/>
        <w:rPr>
          <w:rFonts w:ascii="Times New Roman" w:hAnsi="Times New Roman" w:cs="Times New Roman"/>
          <w:spacing w:val="2"/>
          <w:sz w:val="28"/>
          <w:szCs w:val="28"/>
        </w:rPr>
      </w:pPr>
      <w:r w:rsidRPr="00D41967">
        <w:rPr>
          <w:rFonts w:ascii="Times New Roman" w:hAnsi="Times New Roman" w:cs="Times New Roman"/>
          <w:spacing w:val="2"/>
          <w:sz w:val="28"/>
          <w:szCs w:val="28"/>
        </w:rPr>
        <w:t xml:space="preserve">Судам следует истребовать в органах внутренних дел сведения о регистрации лиц, в отношении которых возбуждены </w:t>
      </w:r>
      <w:r w:rsidRPr="001B1118">
        <w:rPr>
          <w:rFonts w:ascii="Times New Roman" w:hAnsi="Times New Roman" w:cs="Times New Roman"/>
          <w:spacing w:val="2"/>
          <w:sz w:val="28"/>
          <w:szCs w:val="28"/>
        </w:rPr>
        <w:t xml:space="preserve">гражданские дела, о наличии в отношении них розыскных дел; иную информацию о пропавшем лице (в том числе  </w:t>
      </w:r>
      <w:r w:rsidRPr="005C76FF">
        <w:rPr>
          <w:rFonts w:ascii="Times New Roman" w:hAnsi="Times New Roman" w:cs="Times New Roman"/>
          <w:spacing w:val="2"/>
          <w:sz w:val="28"/>
          <w:szCs w:val="28"/>
        </w:rPr>
        <w:t>о</w:t>
      </w:r>
      <w:r w:rsidRPr="001B1118">
        <w:rPr>
          <w:rFonts w:ascii="Times New Roman" w:hAnsi="Times New Roman" w:cs="Times New Roman"/>
          <w:spacing w:val="2"/>
          <w:sz w:val="28"/>
          <w:szCs w:val="28"/>
        </w:rPr>
        <w:t xml:space="preserve"> выезде, перемене гражданства, смерти, наличии исполнительных производств в отношении него, привлечении к уголовной либо административной ответственности); а также запрашивать в уполномоченном органе сведения о получении пенсий и пособий, наличии и движении денежных средств на индивидуальных пенсионных </w:t>
      </w:r>
      <w:r w:rsidRPr="00D41967">
        <w:rPr>
          <w:rFonts w:ascii="Times New Roman" w:hAnsi="Times New Roman" w:cs="Times New Roman"/>
          <w:spacing w:val="2"/>
          <w:sz w:val="28"/>
          <w:szCs w:val="28"/>
        </w:rPr>
        <w:t xml:space="preserve">счетах; </w:t>
      </w:r>
      <w:r w:rsidRPr="00CA69DB">
        <w:rPr>
          <w:rFonts w:ascii="Times New Roman" w:hAnsi="Times New Roman" w:cs="Times New Roman"/>
          <w:spacing w:val="2"/>
          <w:sz w:val="28"/>
          <w:szCs w:val="28"/>
        </w:rPr>
        <w:t xml:space="preserve">в органах юстиции </w:t>
      </w:r>
      <w:r>
        <w:rPr>
          <w:rFonts w:ascii="Times New Roman" w:hAnsi="Times New Roman" w:cs="Times New Roman"/>
          <w:spacing w:val="2"/>
          <w:sz w:val="28"/>
          <w:szCs w:val="28"/>
        </w:rPr>
        <w:t>-</w:t>
      </w:r>
      <w:r w:rsidRPr="00D41967">
        <w:rPr>
          <w:rFonts w:ascii="Times New Roman" w:hAnsi="Times New Roman" w:cs="Times New Roman"/>
          <w:spacing w:val="2"/>
          <w:sz w:val="28"/>
          <w:szCs w:val="28"/>
        </w:rPr>
        <w:t xml:space="preserve"> сведения об изменении фамилии, имени, отчества; в уполномоченном органе по правовой статистике специальных учетов – о нахождении этих лиц в числе осужденных, объявленных в розыск и др.</w:t>
      </w:r>
    </w:p>
    <w:p w:rsidR="005C76FF" w:rsidRPr="005C76FF" w:rsidRDefault="005C76FF" w:rsidP="00E5605A">
      <w:pPr>
        <w:spacing w:after="0" w:line="240" w:lineRule="auto"/>
        <w:ind w:firstLine="709"/>
        <w:jc w:val="both"/>
        <w:rPr>
          <w:rFonts w:ascii="Times New Roman" w:hAnsi="Times New Roman" w:cs="Times New Roman"/>
          <w:sz w:val="28"/>
          <w:szCs w:val="28"/>
        </w:rPr>
      </w:pPr>
      <w:r w:rsidRPr="00D41967">
        <w:rPr>
          <w:rFonts w:ascii="Times New Roman" w:hAnsi="Times New Roman" w:cs="Times New Roman"/>
          <w:sz w:val="28"/>
          <w:szCs w:val="28"/>
        </w:rPr>
        <w:lastRenderedPageBreak/>
        <w:t>4</w:t>
      </w:r>
      <w:r w:rsidRPr="001B1118">
        <w:rPr>
          <w:rFonts w:ascii="Times New Roman" w:hAnsi="Times New Roman" w:cs="Times New Roman"/>
          <w:sz w:val="28"/>
          <w:szCs w:val="28"/>
        </w:rPr>
        <w:t xml:space="preserve">. </w:t>
      </w:r>
      <w:r w:rsidRPr="005C76FF">
        <w:rPr>
          <w:rFonts w:ascii="Times New Roman" w:hAnsi="Times New Roman" w:cs="Times New Roman"/>
          <w:sz w:val="28"/>
          <w:szCs w:val="28"/>
        </w:rPr>
        <w:t xml:space="preserve">Согласно части второй статьи 319 ГПК суд в определении о подготовке дела к судебному разбирательству по данной категории дел: </w:t>
      </w:r>
    </w:p>
    <w:p w:rsidR="005C76FF" w:rsidRPr="005C76FF" w:rsidRDefault="005C76FF" w:rsidP="00E5605A">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обязывает заявителя за свой счет произвести публикацию в средствах массовой информации (районного, областного, республиканского уровня, в сети Интернет, на телевидении) о возбуждении дела;</w:t>
      </w:r>
    </w:p>
    <w:p w:rsidR="005C76FF" w:rsidRPr="005C76FF" w:rsidRDefault="005C76FF" w:rsidP="00E5605A">
      <w:pPr>
        <w:tabs>
          <w:tab w:val="left" w:pos="709"/>
        </w:tabs>
        <w:spacing w:after="0" w:line="240" w:lineRule="auto"/>
        <w:jc w:val="both"/>
        <w:rPr>
          <w:rFonts w:ascii="Times New Roman" w:hAnsi="Times New Roman" w:cs="Times New Roman"/>
          <w:sz w:val="28"/>
          <w:szCs w:val="28"/>
        </w:rPr>
      </w:pPr>
      <w:r w:rsidRPr="005C76FF">
        <w:rPr>
          <w:rFonts w:ascii="Times New Roman" w:hAnsi="Times New Roman" w:cs="Times New Roman"/>
          <w:sz w:val="28"/>
          <w:szCs w:val="28"/>
        </w:rPr>
        <w:tab/>
        <w:t>определяет срок, в течение которого должна быть осуществлена публикация, а также периодические печатные издания, в которых она подлежит размещению.</w:t>
      </w:r>
    </w:p>
    <w:p w:rsidR="005C76FF" w:rsidRPr="005C76FF" w:rsidRDefault="005C76FF" w:rsidP="00E5605A">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 xml:space="preserve">Судам следует иметь в виду, что обязательные требования к содержанию публикации установлены подпунктами 1), 2), 3), 4) части второй статьи 319 ГПК. </w:t>
      </w:r>
    </w:p>
    <w:p w:rsidR="005C76FF" w:rsidRPr="005C76FF" w:rsidRDefault="005C76FF" w:rsidP="00E5605A">
      <w:pPr>
        <w:spacing w:after="0" w:line="240" w:lineRule="auto"/>
        <w:ind w:firstLine="709"/>
        <w:jc w:val="both"/>
        <w:rPr>
          <w:rFonts w:ascii="Times New Roman" w:hAnsi="Times New Roman" w:cs="Times New Roman"/>
          <w:sz w:val="28"/>
          <w:szCs w:val="28"/>
        </w:rPr>
      </w:pPr>
      <w:r w:rsidRPr="005C76FF">
        <w:rPr>
          <w:rFonts w:ascii="Times New Roman" w:hAnsi="Times New Roman" w:cs="Times New Roman"/>
          <w:sz w:val="28"/>
          <w:szCs w:val="28"/>
        </w:rPr>
        <w:t>Указанная публикация полежит размещению на казахском (государственном) и русском языках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единицы по месту нахождения заявителя, получивших в установленном порядке право официального опубликования правовых актов.</w:t>
      </w:r>
    </w:p>
    <w:p w:rsidR="005C76FF" w:rsidRPr="00D41967" w:rsidRDefault="005C76FF" w:rsidP="005C76FF">
      <w:pPr>
        <w:spacing w:after="0" w:line="240" w:lineRule="auto"/>
        <w:ind w:right="-1" w:firstLine="708"/>
        <w:jc w:val="both"/>
        <w:rPr>
          <w:rFonts w:ascii="Times New Roman" w:hAnsi="Times New Roman" w:cs="Times New Roman"/>
          <w:sz w:val="28"/>
          <w:szCs w:val="28"/>
        </w:rPr>
      </w:pPr>
      <w:r w:rsidRPr="00D41967">
        <w:rPr>
          <w:rFonts w:ascii="Times New Roman" w:hAnsi="Times New Roman" w:cs="Times New Roman"/>
          <w:sz w:val="28"/>
          <w:szCs w:val="28"/>
        </w:rPr>
        <w:t xml:space="preserve">В порядке исполнения определения судьи о подготовке дела к судебному разбирательству заявитель обязан </w:t>
      </w:r>
      <w:proofErr w:type="gramStart"/>
      <w:r w:rsidRPr="00D41967">
        <w:rPr>
          <w:rFonts w:ascii="Times New Roman" w:hAnsi="Times New Roman" w:cs="Times New Roman"/>
          <w:sz w:val="28"/>
          <w:szCs w:val="28"/>
        </w:rPr>
        <w:t>разместить публикацию</w:t>
      </w:r>
      <w:proofErr w:type="gramEnd"/>
      <w:r w:rsidRPr="00D41967">
        <w:rPr>
          <w:rFonts w:ascii="Times New Roman" w:hAnsi="Times New Roman" w:cs="Times New Roman"/>
          <w:sz w:val="28"/>
          <w:szCs w:val="28"/>
        </w:rPr>
        <w:t xml:space="preserve"> в срок, установленный судом, и представить суду подтверждение об  осуществлении публикации не позднее трех рабочих дней со дня ее размещения. </w:t>
      </w:r>
    </w:p>
    <w:p w:rsidR="005C76FF" w:rsidRDefault="005C76FF" w:rsidP="00E5605A">
      <w:pPr>
        <w:spacing w:after="0" w:line="240" w:lineRule="auto"/>
        <w:ind w:firstLine="709"/>
        <w:jc w:val="both"/>
        <w:rPr>
          <w:rFonts w:ascii="Times New Roman" w:hAnsi="Times New Roman" w:cs="Times New Roman"/>
          <w:sz w:val="28"/>
          <w:szCs w:val="28"/>
        </w:rPr>
      </w:pPr>
      <w:proofErr w:type="gramStart"/>
      <w:r w:rsidRPr="00D41967">
        <w:rPr>
          <w:rFonts w:ascii="Times New Roman" w:hAnsi="Times New Roman" w:cs="Times New Roman"/>
          <w:sz w:val="28"/>
          <w:szCs w:val="28"/>
        </w:rPr>
        <w:t>В случае  отсутствия доказательств, подтверждающих публикацию в каком-либо из перечисленных судом средств массовой информации, заявление подлежит оставлению без рассмотрения в соответствии с  подпунктом 12) статьи  279 ГПК.</w:t>
      </w:r>
      <w:proofErr w:type="gramEnd"/>
    </w:p>
    <w:p w:rsidR="005C76FF" w:rsidRDefault="005C76FF" w:rsidP="00E5605A">
      <w:pPr>
        <w:spacing w:after="0" w:line="240" w:lineRule="auto"/>
        <w:ind w:firstLine="709"/>
        <w:jc w:val="both"/>
        <w:rPr>
          <w:rFonts w:ascii="Times New Roman" w:hAnsi="Times New Roman" w:cs="Times New Roman"/>
          <w:sz w:val="28"/>
          <w:szCs w:val="28"/>
        </w:rPr>
      </w:pPr>
      <w:r w:rsidRPr="00D41967">
        <w:rPr>
          <w:rFonts w:ascii="Times New Roman" w:hAnsi="Times New Roman" w:cs="Times New Roman"/>
          <w:sz w:val="28"/>
          <w:szCs w:val="28"/>
        </w:rPr>
        <w:t>5. Разрешая дела о признании гражданина безвестно отсутствующим или объявлении умершим, суды не вправе разрешать другие вопросы (</w:t>
      </w:r>
      <w:r w:rsidRPr="001B1118">
        <w:rPr>
          <w:rFonts w:ascii="Times New Roman" w:hAnsi="Times New Roman" w:cs="Times New Roman"/>
          <w:sz w:val="28"/>
          <w:szCs w:val="28"/>
        </w:rPr>
        <w:t>в порядке искового производства, установления фактов, имеющих юридическое значение и т.д.).</w:t>
      </w:r>
    </w:p>
    <w:p w:rsidR="005C76FF" w:rsidRPr="001B1118" w:rsidRDefault="005C76FF" w:rsidP="00E5605A">
      <w:pPr>
        <w:spacing w:after="0"/>
        <w:ind w:firstLine="709"/>
        <w:jc w:val="both"/>
        <w:rPr>
          <w:rFonts w:ascii="Times New Roman" w:hAnsi="Times New Roman" w:cs="Times New Roman"/>
          <w:sz w:val="28"/>
          <w:szCs w:val="28"/>
        </w:rPr>
      </w:pPr>
      <w:r w:rsidRPr="001B1118">
        <w:rPr>
          <w:rFonts w:ascii="Times New Roman" w:hAnsi="Times New Roman" w:cs="Times New Roman"/>
          <w:spacing w:val="1"/>
          <w:sz w:val="28"/>
          <w:szCs w:val="28"/>
        </w:rPr>
        <w:t>6</w:t>
      </w:r>
      <w:r w:rsidRPr="001B1118">
        <w:rPr>
          <w:spacing w:val="1"/>
        </w:rPr>
        <w:t>.</w:t>
      </w:r>
      <w:r w:rsidRPr="001B1118">
        <w:t xml:space="preserve"> </w:t>
      </w:r>
      <w:r w:rsidRPr="001B1118">
        <w:rPr>
          <w:rFonts w:ascii="Times New Roman" w:hAnsi="Times New Roman" w:cs="Times New Roman"/>
          <w:sz w:val="28"/>
          <w:szCs w:val="28"/>
        </w:rPr>
        <w:t xml:space="preserve">Необходимым условием признания гражданина безвестно отсутствующим является отсутствие в месте его жительства сведений о нем в течение одного года. </w:t>
      </w:r>
    </w:p>
    <w:p w:rsidR="005C76FF" w:rsidRPr="00D41967" w:rsidRDefault="005C76FF" w:rsidP="00E5605A">
      <w:pPr>
        <w:spacing w:after="0" w:line="240" w:lineRule="auto"/>
        <w:ind w:firstLine="709"/>
        <w:jc w:val="both"/>
        <w:rPr>
          <w:rFonts w:ascii="Times New Roman" w:hAnsi="Times New Roman" w:cs="Times New Roman"/>
          <w:color w:val="000000"/>
          <w:spacing w:val="1"/>
          <w:sz w:val="28"/>
          <w:szCs w:val="28"/>
        </w:rPr>
      </w:pPr>
      <w:r w:rsidRPr="00D41967">
        <w:rPr>
          <w:rFonts w:ascii="Times New Roman" w:hAnsi="Times New Roman" w:cs="Times New Roman"/>
          <w:color w:val="000000"/>
          <w:spacing w:val="1"/>
          <w:sz w:val="28"/>
          <w:szCs w:val="28"/>
        </w:rPr>
        <w:t>Срок отсутствия гражданина следует исчислять не со дня выбытия его из населенного пункта, а с момента получения о нем последних сведений.</w:t>
      </w:r>
    </w:p>
    <w:p w:rsidR="005C76FF" w:rsidRPr="001B1118" w:rsidRDefault="005C76FF" w:rsidP="00E5605A">
      <w:pPr>
        <w:spacing w:after="0" w:line="240" w:lineRule="auto"/>
        <w:ind w:firstLine="709"/>
        <w:jc w:val="both"/>
        <w:rPr>
          <w:rFonts w:ascii="Times New Roman" w:hAnsi="Times New Roman" w:cs="Times New Roman"/>
          <w:sz w:val="28"/>
          <w:szCs w:val="28"/>
        </w:rPr>
      </w:pPr>
      <w:r w:rsidRPr="00D41967">
        <w:rPr>
          <w:rFonts w:ascii="Times New Roman" w:hAnsi="Times New Roman" w:cs="Times New Roman"/>
          <w:sz w:val="28"/>
          <w:szCs w:val="28"/>
        </w:rPr>
        <w:t xml:space="preserve">День получения последних сведений может быть подтвержден предъявлением письменного сообщения, телефонограммы, электронного сообщения отсутствующего гражданина или иным </w:t>
      </w:r>
      <w:r w:rsidRPr="001B1118">
        <w:rPr>
          <w:rFonts w:ascii="Times New Roman" w:hAnsi="Times New Roman" w:cs="Times New Roman"/>
          <w:sz w:val="28"/>
          <w:szCs w:val="28"/>
        </w:rPr>
        <w:t xml:space="preserve">способом от другого источника, либо установлен показаниями свидетелей. </w:t>
      </w:r>
    </w:p>
    <w:p w:rsidR="005C76FF" w:rsidRDefault="005C76FF" w:rsidP="00E5605A">
      <w:pPr>
        <w:spacing w:after="0" w:line="240" w:lineRule="auto"/>
        <w:ind w:firstLine="709"/>
        <w:jc w:val="both"/>
        <w:rPr>
          <w:rFonts w:ascii="Times New Roman" w:hAnsi="Times New Roman" w:cs="Times New Roman"/>
          <w:sz w:val="28"/>
          <w:szCs w:val="28"/>
        </w:rPr>
      </w:pPr>
      <w:r w:rsidRPr="001B1118">
        <w:rPr>
          <w:rFonts w:ascii="Times New Roman" w:hAnsi="Times New Roman" w:cs="Times New Roman"/>
          <w:sz w:val="28"/>
          <w:szCs w:val="28"/>
        </w:rPr>
        <w:t>В случае невозможности установить день получения последних сведений началом безвестного отсутствия считается первое число месяца, следующего за тем, в котором были получены последние сведения, а при невозможности установить этот месяц – первое января следующего года (пункт 2 статьи 28 ГК).</w:t>
      </w:r>
    </w:p>
    <w:p w:rsidR="005C76FF" w:rsidRPr="001B1118" w:rsidRDefault="005C76FF" w:rsidP="00E5605A">
      <w:pPr>
        <w:spacing w:after="0" w:line="240" w:lineRule="auto"/>
        <w:ind w:firstLine="709"/>
        <w:jc w:val="both"/>
        <w:rPr>
          <w:rFonts w:ascii="Times New Roman" w:hAnsi="Times New Roman" w:cs="Times New Roman"/>
          <w:sz w:val="28"/>
          <w:szCs w:val="28"/>
        </w:rPr>
      </w:pPr>
    </w:p>
    <w:p w:rsidR="005C76FF" w:rsidRPr="001B1118" w:rsidRDefault="005C76FF" w:rsidP="00E5605A">
      <w:pPr>
        <w:spacing w:after="0" w:line="240" w:lineRule="auto"/>
        <w:ind w:firstLine="709"/>
        <w:jc w:val="both"/>
        <w:rPr>
          <w:rFonts w:ascii="Times New Roman" w:hAnsi="Times New Roman" w:cs="Times New Roman"/>
          <w:sz w:val="28"/>
          <w:szCs w:val="28"/>
        </w:rPr>
      </w:pPr>
      <w:r w:rsidRPr="001B1118">
        <w:rPr>
          <w:rFonts w:ascii="Times New Roman" w:hAnsi="Times New Roman" w:cs="Times New Roman"/>
          <w:sz w:val="28"/>
          <w:szCs w:val="28"/>
        </w:rPr>
        <w:lastRenderedPageBreak/>
        <w:t xml:space="preserve">7. При признании гражданина безвестно отсутствующим у нетрудоспособных членов семьи, состоящих на его иждивении, возникает право на социальное пособие по случаю потери кормильца. </w:t>
      </w:r>
    </w:p>
    <w:p w:rsidR="005C76FF" w:rsidRPr="001B1118" w:rsidRDefault="005C76FF" w:rsidP="00E5605A">
      <w:pPr>
        <w:spacing w:after="0" w:line="240" w:lineRule="auto"/>
        <w:ind w:firstLine="709"/>
        <w:jc w:val="both"/>
        <w:rPr>
          <w:rFonts w:ascii="Times New Roman" w:hAnsi="Times New Roman" w:cs="Times New Roman"/>
          <w:sz w:val="28"/>
          <w:szCs w:val="28"/>
        </w:rPr>
      </w:pPr>
      <w:r w:rsidRPr="001B1118">
        <w:rPr>
          <w:rFonts w:ascii="Times New Roman" w:hAnsi="Times New Roman" w:cs="Times New Roman"/>
          <w:sz w:val="28"/>
          <w:szCs w:val="28"/>
        </w:rPr>
        <w:t xml:space="preserve">В соответствии со статьей 170 ГК прекращается действие доверенности, выданной на имя безвестно отсутствующего, а также выданной им самим.  </w:t>
      </w:r>
    </w:p>
    <w:p w:rsidR="005C76FF" w:rsidRDefault="005C76FF" w:rsidP="00E5605A">
      <w:pPr>
        <w:spacing w:after="0" w:line="240" w:lineRule="auto"/>
        <w:ind w:firstLine="709"/>
        <w:jc w:val="both"/>
        <w:rPr>
          <w:rFonts w:ascii="Times New Roman" w:hAnsi="Times New Roman" w:cs="Times New Roman"/>
          <w:sz w:val="28"/>
          <w:szCs w:val="28"/>
        </w:rPr>
      </w:pPr>
      <w:r w:rsidRPr="001B1118">
        <w:rPr>
          <w:rFonts w:ascii="Times New Roman" w:hAnsi="Times New Roman" w:cs="Times New Roman"/>
          <w:sz w:val="28"/>
          <w:szCs w:val="28"/>
        </w:rPr>
        <w:t>Супруг гражданина, признанного безвестно отсутствующим, имеет право на расторжение брака в упрощенном порядке через орган регистрации актов гражданского состояния (подпункт 1) пункта 2 статьи 17 Кодекса Республики Казахстан «О браке (супружестве) и семье»).</w:t>
      </w:r>
    </w:p>
    <w:p w:rsidR="005C76FF" w:rsidRPr="001B1118" w:rsidRDefault="005C76FF" w:rsidP="00E5605A">
      <w:pPr>
        <w:pStyle w:val="a7"/>
        <w:ind w:firstLine="709"/>
        <w:jc w:val="both"/>
        <w:rPr>
          <w:rFonts w:ascii="Times New Roman" w:hAnsi="Times New Roman"/>
          <w:color w:val="auto"/>
          <w:spacing w:val="1"/>
          <w:sz w:val="28"/>
          <w:szCs w:val="28"/>
        </w:rPr>
      </w:pPr>
      <w:r w:rsidRPr="001B1118">
        <w:rPr>
          <w:rFonts w:ascii="Times New Roman" w:hAnsi="Times New Roman"/>
          <w:color w:val="auto"/>
          <w:sz w:val="28"/>
          <w:szCs w:val="28"/>
        </w:rPr>
        <w:t xml:space="preserve">8. </w:t>
      </w:r>
      <w:proofErr w:type="gramStart"/>
      <w:r w:rsidRPr="001B1118">
        <w:rPr>
          <w:rFonts w:ascii="Times New Roman" w:hAnsi="Times New Roman"/>
          <w:color w:val="auto"/>
          <w:spacing w:val="1"/>
          <w:sz w:val="28"/>
          <w:szCs w:val="28"/>
        </w:rPr>
        <w:t>При наличии данных о смерти гражданина в определенное время и при определенных обстоятельствах суды должны решать вопрос об установлении факта смерти, а не об объявлении гражданина умершим.</w:t>
      </w:r>
      <w:proofErr w:type="gramEnd"/>
    </w:p>
    <w:p w:rsidR="005C76FF" w:rsidRDefault="005C76FF" w:rsidP="00E5605A">
      <w:pPr>
        <w:pStyle w:val="a7"/>
        <w:ind w:firstLine="709"/>
        <w:jc w:val="both"/>
        <w:rPr>
          <w:rFonts w:ascii="Times New Roman" w:hAnsi="Times New Roman"/>
          <w:color w:val="auto"/>
          <w:spacing w:val="1"/>
          <w:sz w:val="28"/>
          <w:szCs w:val="28"/>
        </w:rPr>
      </w:pPr>
      <w:r w:rsidRPr="001B1118">
        <w:rPr>
          <w:rFonts w:ascii="Times New Roman" w:hAnsi="Times New Roman"/>
          <w:color w:val="auto"/>
          <w:spacing w:val="1"/>
          <w:sz w:val="28"/>
          <w:szCs w:val="28"/>
        </w:rPr>
        <w:t xml:space="preserve">Установление факта смерти не требует ожидания  определенного отрезка времени отсутствия каких-либо сведений о месте последнего пребывания лица. </w:t>
      </w:r>
    </w:p>
    <w:p w:rsidR="005C76FF" w:rsidRPr="00D41967" w:rsidRDefault="005C76FF" w:rsidP="00E5605A">
      <w:pPr>
        <w:pStyle w:val="a7"/>
        <w:ind w:firstLine="709"/>
        <w:jc w:val="both"/>
        <w:rPr>
          <w:rFonts w:ascii="Times New Roman" w:hAnsi="Times New Roman"/>
          <w:sz w:val="28"/>
          <w:szCs w:val="28"/>
        </w:rPr>
      </w:pPr>
      <w:r w:rsidRPr="00D41967">
        <w:rPr>
          <w:rFonts w:ascii="Times New Roman" w:hAnsi="Times New Roman"/>
          <w:sz w:val="28"/>
          <w:szCs w:val="28"/>
        </w:rPr>
        <w:t>9. Для объявления гражданина умершим не требуется предварительного признания его безвестно отсутствующим, поэтому при рассмотрении заявления о признании гражданина безвестно отсутствующим суд при наличии условий, предусмотренных </w:t>
      </w:r>
      <w:hyperlink r:id="rId12" w:anchor="z68" w:history="1">
        <w:r w:rsidRPr="001B1118">
          <w:rPr>
            <w:rStyle w:val="a3"/>
            <w:b w:val="0"/>
            <w:color w:val="auto"/>
            <w:spacing w:val="1"/>
            <w:sz w:val="28"/>
            <w:szCs w:val="28"/>
            <w:u w:val="none"/>
          </w:rPr>
          <w:t>статьей 31</w:t>
        </w:r>
        <w:r w:rsidRPr="00D41967">
          <w:rPr>
            <w:rStyle w:val="a3"/>
            <w:b w:val="0"/>
            <w:color w:val="073A5E"/>
            <w:spacing w:val="1"/>
            <w:sz w:val="28"/>
            <w:szCs w:val="28"/>
            <w:u w:val="none"/>
          </w:rPr>
          <w:t> </w:t>
        </w:r>
      </w:hyperlink>
      <w:r w:rsidRPr="00D41967">
        <w:rPr>
          <w:rFonts w:ascii="Times New Roman" w:hAnsi="Times New Roman"/>
          <w:sz w:val="28"/>
          <w:szCs w:val="28"/>
        </w:rPr>
        <w:t>ГК, вправе объявить его умершим.</w:t>
      </w:r>
    </w:p>
    <w:p w:rsidR="005C76FF" w:rsidRPr="00D41967" w:rsidRDefault="005C76FF" w:rsidP="00E5605A">
      <w:pPr>
        <w:pStyle w:val="a7"/>
        <w:ind w:firstLine="709"/>
        <w:jc w:val="both"/>
        <w:rPr>
          <w:rFonts w:ascii="Times New Roman" w:hAnsi="Times New Roman"/>
          <w:sz w:val="28"/>
          <w:szCs w:val="28"/>
        </w:rPr>
      </w:pPr>
      <w:r w:rsidRPr="00D41967">
        <w:rPr>
          <w:rFonts w:ascii="Times New Roman" w:hAnsi="Times New Roman"/>
          <w:sz w:val="28"/>
          <w:szCs w:val="28"/>
        </w:rPr>
        <w:t xml:space="preserve">Условиями объявления умершим </w:t>
      </w:r>
      <w:r w:rsidRPr="00D41967">
        <w:rPr>
          <w:rFonts w:ascii="Times New Roman" w:hAnsi="Times New Roman"/>
          <w:color w:val="auto"/>
          <w:sz w:val="28"/>
          <w:szCs w:val="28"/>
        </w:rPr>
        <w:t>гражданина</w:t>
      </w:r>
      <w:r w:rsidRPr="00D41967">
        <w:rPr>
          <w:rFonts w:ascii="Times New Roman" w:hAnsi="Times New Roman"/>
          <w:color w:val="4F81BD" w:themeColor="accent1"/>
          <w:sz w:val="28"/>
          <w:szCs w:val="28"/>
        </w:rPr>
        <w:t xml:space="preserve"> </w:t>
      </w:r>
      <w:r w:rsidRPr="00D41967">
        <w:rPr>
          <w:rFonts w:ascii="Times New Roman" w:hAnsi="Times New Roman"/>
          <w:sz w:val="28"/>
          <w:szCs w:val="28"/>
        </w:rPr>
        <w:t>являются:</w:t>
      </w:r>
    </w:p>
    <w:p w:rsidR="005C76FF" w:rsidRPr="00D41967" w:rsidRDefault="005C76FF" w:rsidP="00E5605A">
      <w:pPr>
        <w:pStyle w:val="a7"/>
        <w:ind w:firstLine="709"/>
        <w:jc w:val="both"/>
        <w:rPr>
          <w:rFonts w:ascii="Times New Roman" w:hAnsi="Times New Roman"/>
          <w:sz w:val="28"/>
          <w:szCs w:val="28"/>
        </w:rPr>
      </w:pPr>
      <w:r w:rsidRPr="00D41967">
        <w:rPr>
          <w:rFonts w:ascii="Times New Roman" w:hAnsi="Times New Roman"/>
          <w:sz w:val="28"/>
          <w:szCs w:val="28"/>
        </w:rPr>
        <w:t>отсутствие в месте его жительства сведений о нем в течение трех лет, а если он пропал без вести при обстоятельствах, угрожавших смертью или дающих основание предполагать его гибель от несчастного случая, в течение шести месяцев;</w:t>
      </w:r>
    </w:p>
    <w:p w:rsidR="005C76FF" w:rsidRPr="00D41967" w:rsidRDefault="005C76FF" w:rsidP="00E5605A">
      <w:pPr>
        <w:pStyle w:val="a7"/>
        <w:ind w:firstLine="709"/>
        <w:jc w:val="both"/>
        <w:rPr>
          <w:rFonts w:ascii="Times New Roman" w:hAnsi="Times New Roman"/>
          <w:b/>
          <w:sz w:val="28"/>
          <w:szCs w:val="28"/>
          <w:u w:val="single"/>
        </w:rPr>
      </w:pPr>
      <w:r w:rsidRPr="00D41967">
        <w:rPr>
          <w:rFonts w:ascii="Times New Roman" w:hAnsi="Times New Roman"/>
          <w:sz w:val="28"/>
          <w:szCs w:val="28"/>
        </w:rPr>
        <w:t>неполучение в течение указанных сроков сведений о месте пребывания гражданина и невозможность, несмотря на принятые меры, установить, жив ли он.</w:t>
      </w:r>
    </w:p>
    <w:p w:rsidR="005C76FF" w:rsidRPr="001B1118" w:rsidRDefault="005C76FF" w:rsidP="00E5605A">
      <w:pPr>
        <w:pStyle w:val="a7"/>
        <w:ind w:firstLine="709"/>
        <w:jc w:val="both"/>
        <w:rPr>
          <w:rFonts w:ascii="Times New Roman" w:hAnsi="Times New Roman"/>
          <w:color w:val="auto"/>
          <w:sz w:val="28"/>
          <w:szCs w:val="28"/>
        </w:rPr>
      </w:pPr>
      <w:r>
        <w:rPr>
          <w:rFonts w:ascii="Times New Roman" w:hAnsi="Times New Roman"/>
          <w:sz w:val="28"/>
          <w:szCs w:val="28"/>
        </w:rPr>
        <w:t>З</w:t>
      </w:r>
      <w:r w:rsidRPr="00D41967">
        <w:rPr>
          <w:rFonts w:ascii="Times New Roman" w:hAnsi="Times New Roman"/>
          <w:sz w:val="28"/>
          <w:szCs w:val="28"/>
        </w:rPr>
        <w:t xml:space="preserve">акон определяет условия объявления умершим гражданина, пропавшего без вести в связи с военными </w:t>
      </w:r>
      <w:r w:rsidRPr="001B1118">
        <w:rPr>
          <w:rFonts w:ascii="Times New Roman" w:hAnsi="Times New Roman"/>
          <w:color w:val="auto"/>
          <w:sz w:val="28"/>
          <w:szCs w:val="28"/>
        </w:rPr>
        <w:t xml:space="preserve">действиями: такое лицо может быть объявлено умершим не ранее, чем по истечении двух лет со дня окончания военных действий (пункт 2 статьи 31 ГК). </w:t>
      </w:r>
    </w:p>
    <w:p w:rsidR="005C76FF" w:rsidRPr="001B1118" w:rsidRDefault="005C76FF" w:rsidP="00E5605A">
      <w:pPr>
        <w:pStyle w:val="a7"/>
        <w:ind w:firstLine="709"/>
        <w:jc w:val="both"/>
        <w:rPr>
          <w:rFonts w:ascii="Times New Roman" w:hAnsi="Times New Roman"/>
          <w:color w:val="auto"/>
          <w:sz w:val="28"/>
          <w:szCs w:val="28"/>
        </w:rPr>
      </w:pPr>
      <w:r w:rsidRPr="001B1118">
        <w:rPr>
          <w:rFonts w:ascii="Times New Roman" w:hAnsi="Times New Roman"/>
          <w:color w:val="auto"/>
          <w:sz w:val="28"/>
          <w:szCs w:val="28"/>
        </w:rPr>
        <w:t xml:space="preserve">Юридическим последствием объявления гражданина умершим является прекращение или переход к наследникам всех прав и обязанностей. </w:t>
      </w:r>
    </w:p>
    <w:p w:rsidR="005C76FF" w:rsidRDefault="005C76FF" w:rsidP="00E5605A">
      <w:pPr>
        <w:pStyle w:val="a7"/>
        <w:ind w:firstLine="709"/>
        <w:jc w:val="both"/>
        <w:rPr>
          <w:rFonts w:ascii="Times New Roman" w:hAnsi="Times New Roman"/>
          <w:spacing w:val="1"/>
          <w:sz w:val="28"/>
          <w:szCs w:val="28"/>
        </w:rPr>
      </w:pPr>
      <w:r w:rsidRPr="001B1118">
        <w:rPr>
          <w:rFonts w:ascii="Times New Roman" w:hAnsi="Times New Roman"/>
          <w:color w:val="auto"/>
          <w:spacing w:val="1"/>
          <w:sz w:val="28"/>
          <w:szCs w:val="28"/>
        </w:rPr>
        <w:t>В соответствии с  пунктом 3  статьи  </w:t>
      </w:r>
      <w:hyperlink r:id="rId13" w:anchor="z68" w:history="1">
        <w:r w:rsidRPr="001B1118">
          <w:rPr>
            <w:rStyle w:val="a3"/>
            <w:b w:val="0"/>
            <w:color w:val="auto"/>
            <w:spacing w:val="1"/>
            <w:sz w:val="28"/>
            <w:szCs w:val="28"/>
            <w:u w:val="none"/>
          </w:rPr>
          <w:t>31 </w:t>
        </w:r>
      </w:hyperlink>
      <w:r w:rsidRPr="001B1118">
        <w:rPr>
          <w:rFonts w:ascii="Times New Roman" w:hAnsi="Times New Roman"/>
          <w:color w:val="auto"/>
          <w:spacing w:val="1"/>
          <w:sz w:val="28"/>
          <w:szCs w:val="28"/>
        </w:rPr>
        <w:t xml:space="preserve">ГК </w:t>
      </w:r>
      <w:r w:rsidRPr="00D41967">
        <w:rPr>
          <w:rFonts w:ascii="Times New Roman" w:hAnsi="Times New Roman"/>
          <w:spacing w:val="1"/>
          <w:sz w:val="28"/>
          <w:szCs w:val="28"/>
        </w:rPr>
        <w:t>днем смерти лица, объявленного умершим, считается день вступления в законную силу решения суда об объявлении его умершим. В случаях объявления умершим лица пропавшего без вести при обстоятельствах, угрожавших смертью или дающих основание предполагать его гибель от несчастного случая, суд может признать днем смерти этого лица день его предполагаемой гибели.</w:t>
      </w:r>
    </w:p>
    <w:p w:rsidR="005C76FF" w:rsidRPr="00D41967" w:rsidRDefault="005C76FF" w:rsidP="00E5605A">
      <w:pPr>
        <w:pStyle w:val="a7"/>
        <w:ind w:firstLine="709"/>
        <w:jc w:val="both"/>
        <w:rPr>
          <w:rFonts w:ascii="Times New Roman" w:hAnsi="Times New Roman"/>
          <w:sz w:val="28"/>
          <w:szCs w:val="28"/>
        </w:rPr>
      </w:pPr>
      <w:r w:rsidRPr="00D41967">
        <w:rPr>
          <w:rFonts w:ascii="Times New Roman" w:hAnsi="Times New Roman"/>
          <w:sz w:val="28"/>
          <w:szCs w:val="28"/>
        </w:rPr>
        <w:t xml:space="preserve">10. </w:t>
      </w:r>
      <w:proofErr w:type="gramStart"/>
      <w:r w:rsidRPr="00D41967">
        <w:rPr>
          <w:rFonts w:ascii="Times New Roman" w:hAnsi="Times New Roman"/>
          <w:sz w:val="28"/>
          <w:szCs w:val="28"/>
        </w:rPr>
        <w:t xml:space="preserve">В случае явки или обнаружения места пребывания лица, признанного безвестно отсутствующим или объявленного умершим, суд по заявлению заинтересованного лица, либо самого признанного безвестно </w:t>
      </w:r>
      <w:r w:rsidRPr="00D41967">
        <w:rPr>
          <w:rFonts w:ascii="Times New Roman" w:hAnsi="Times New Roman"/>
          <w:sz w:val="28"/>
          <w:szCs w:val="28"/>
        </w:rPr>
        <w:lastRenderedPageBreak/>
        <w:t xml:space="preserve">отсутствующим или объявленного умершим, возобновляет производство по делу и новым решением отменяет ранее вынесенное решение. </w:t>
      </w:r>
      <w:proofErr w:type="gramEnd"/>
    </w:p>
    <w:p w:rsidR="005C76FF" w:rsidRPr="001B1118" w:rsidRDefault="005C76FF" w:rsidP="00E5605A">
      <w:pPr>
        <w:pStyle w:val="a7"/>
        <w:ind w:firstLine="709"/>
        <w:jc w:val="both"/>
        <w:rPr>
          <w:rFonts w:ascii="Times New Roman" w:hAnsi="Times New Roman"/>
          <w:color w:val="auto"/>
          <w:sz w:val="28"/>
          <w:szCs w:val="28"/>
        </w:rPr>
      </w:pPr>
      <w:r w:rsidRPr="00D41967">
        <w:rPr>
          <w:rFonts w:ascii="Times New Roman" w:hAnsi="Times New Roman"/>
          <w:sz w:val="28"/>
          <w:szCs w:val="28"/>
        </w:rPr>
        <w:t xml:space="preserve">Такое решение является основанием для снятия опеки с имущества и аннулирования записи о его смерти в книге </w:t>
      </w:r>
      <w:r w:rsidRPr="001B1118">
        <w:rPr>
          <w:rFonts w:ascii="Times New Roman" w:hAnsi="Times New Roman"/>
          <w:color w:val="auto"/>
          <w:sz w:val="28"/>
          <w:szCs w:val="28"/>
        </w:rPr>
        <w:t xml:space="preserve">регистрации актов гражданского состояния. </w:t>
      </w:r>
    </w:p>
    <w:p w:rsidR="005C76FF" w:rsidRDefault="005C76FF" w:rsidP="00E5605A">
      <w:pPr>
        <w:pStyle w:val="a7"/>
        <w:ind w:firstLine="709"/>
        <w:jc w:val="both"/>
        <w:rPr>
          <w:rFonts w:ascii="Times New Roman" w:hAnsi="Times New Roman"/>
          <w:color w:val="auto"/>
          <w:sz w:val="28"/>
          <w:szCs w:val="28"/>
        </w:rPr>
      </w:pPr>
      <w:r w:rsidRPr="001B1118">
        <w:rPr>
          <w:rFonts w:ascii="Times New Roman" w:hAnsi="Times New Roman"/>
          <w:color w:val="auto"/>
          <w:sz w:val="28"/>
          <w:szCs w:val="28"/>
        </w:rPr>
        <w:t xml:space="preserve">Последствия явки лица, объявленного умершим, предусмотрены статьей 32 ГК. </w:t>
      </w:r>
    </w:p>
    <w:p w:rsidR="005C76FF" w:rsidRDefault="005C76FF" w:rsidP="00E5605A">
      <w:pPr>
        <w:pStyle w:val="a5"/>
        <w:spacing w:before="0" w:beforeAutospacing="0" w:after="0" w:afterAutospacing="0"/>
        <w:ind w:firstLine="709"/>
        <w:jc w:val="both"/>
        <w:rPr>
          <w:sz w:val="28"/>
          <w:szCs w:val="28"/>
        </w:rPr>
      </w:pPr>
      <w:r w:rsidRPr="001B1118">
        <w:rPr>
          <w:sz w:val="28"/>
          <w:szCs w:val="28"/>
        </w:rPr>
        <w:t>11. При рассмотрении заявлений в порядке главы 34 ГПК судам следует выяснять, не связано ли безвестное отсутствие либо объявление умершим с совершением уголовного правонарушения, пресекая при этом недобросовестные действия заявителей, в том числе, направленные на получение материальных благ.</w:t>
      </w:r>
    </w:p>
    <w:p w:rsidR="005C76FF" w:rsidRPr="001B1118" w:rsidRDefault="005C76FF" w:rsidP="00E5605A">
      <w:pPr>
        <w:spacing w:after="0" w:line="240" w:lineRule="auto"/>
        <w:ind w:firstLine="709"/>
        <w:jc w:val="both"/>
        <w:rPr>
          <w:rFonts w:ascii="Times New Roman" w:hAnsi="Times New Roman" w:cs="Times New Roman"/>
          <w:sz w:val="28"/>
          <w:szCs w:val="28"/>
        </w:rPr>
      </w:pPr>
      <w:r w:rsidRPr="001B1118">
        <w:rPr>
          <w:rFonts w:ascii="Times New Roman" w:hAnsi="Times New Roman" w:cs="Times New Roman"/>
          <w:sz w:val="28"/>
          <w:szCs w:val="28"/>
        </w:rPr>
        <w:t xml:space="preserve">12. В резолютивной части решения, кроме фамилии, имени и отчества лица, признанного безвестно отсутствующим или объявленного умершим, необходимо указывать </w:t>
      </w:r>
      <w:r>
        <w:rPr>
          <w:rFonts w:ascii="Times New Roman" w:hAnsi="Times New Roman" w:cs="Times New Roman"/>
          <w:sz w:val="28"/>
          <w:szCs w:val="28"/>
        </w:rPr>
        <w:t xml:space="preserve">дату </w:t>
      </w:r>
      <w:r w:rsidRPr="001B1118">
        <w:rPr>
          <w:rFonts w:ascii="Times New Roman" w:hAnsi="Times New Roman" w:cs="Times New Roman"/>
          <w:sz w:val="28"/>
          <w:szCs w:val="28"/>
        </w:rPr>
        <w:t xml:space="preserve">и место его рождения. </w:t>
      </w:r>
    </w:p>
    <w:p w:rsidR="005C76FF" w:rsidRDefault="005C76FF" w:rsidP="00E5605A">
      <w:pPr>
        <w:pStyle w:val="a7"/>
        <w:ind w:firstLine="708"/>
        <w:jc w:val="both"/>
        <w:rPr>
          <w:rFonts w:ascii="Times New Roman" w:hAnsi="Times New Roman"/>
          <w:color w:val="auto"/>
          <w:sz w:val="28"/>
          <w:szCs w:val="28"/>
        </w:rPr>
      </w:pPr>
      <w:r w:rsidRPr="00FF0811">
        <w:rPr>
          <w:rFonts w:ascii="Times New Roman" w:hAnsi="Times New Roman"/>
          <w:color w:val="auto"/>
          <w:sz w:val="28"/>
          <w:szCs w:val="28"/>
        </w:rPr>
        <w:t>В решении суда должны содержаться данные о начале безвестного отсутствия лица. На основании решения суда производится запись о смерти лица в книге регистрации актов гражданского состояния.</w:t>
      </w:r>
    </w:p>
    <w:p w:rsidR="005C76FF" w:rsidRPr="00D41967" w:rsidRDefault="005C76FF" w:rsidP="00E5605A">
      <w:pPr>
        <w:pStyle w:val="a7"/>
        <w:numPr>
          <w:ilvl w:val="0"/>
          <w:numId w:val="2"/>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 </w:t>
      </w:r>
      <w:r w:rsidRPr="00D41967">
        <w:rPr>
          <w:rFonts w:ascii="Times New Roman" w:hAnsi="Times New Roman"/>
          <w:sz w:val="28"/>
          <w:szCs w:val="28"/>
        </w:rPr>
        <w:t>Признать утратившими силу:</w:t>
      </w:r>
    </w:p>
    <w:p w:rsidR="005C76FF" w:rsidRPr="00D41967" w:rsidRDefault="005C76FF" w:rsidP="00E5605A">
      <w:pPr>
        <w:pStyle w:val="a8"/>
        <w:numPr>
          <w:ilvl w:val="0"/>
          <w:numId w:val="1"/>
        </w:numPr>
        <w:tabs>
          <w:tab w:val="left" w:pos="0"/>
          <w:tab w:val="left" w:pos="993"/>
        </w:tabs>
        <w:spacing w:after="0" w:line="240" w:lineRule="auto"/>
        <w:ind w:left="0" w:firstLine="709"/>
        <w:jc w:val="both"/>
        <w:rPr>
          <w:rFonts w:ascii="Times New Roman" w:eastAsia="Times New Roman" w:hAnsi="Times New Roman" w:cs="Times New Roman"/>
          <w:sz w:val="28"/>
          <w:szCs w:val="28"/>
        </w:rPr>
      </w:pPr>
      <w:r w:rsidRPr="00D41967">
        <w:rPr>
          <w:rFonts w:ascii="Times New Roman" w:eastAsia="Times New Roman" w:hAnsi="Times New Roman" w:cs="Times New Roman"/>
          <w:sz w:val="28"/>
          <w:szCs w:val="28"/>
        </w:rPr>
        <w:t>нормативное постановление Верховного Суда Республики Казахстан от 25 сентября 1968 года № 9 «</w:t>
      </w:r>
      <w:r w:rsidRPr="00D41967">
        <w:rPr>
          <w:rFonts w:ascii="Times New Roman" w:hAnsi="Times New Roman" w:cs="Times New Roman"/>
          <w:sz w:val="28"/>
          <w:szCs w:val="28"/>
        </w:rPr>
        <w:t xml:space="preserve">О судебной практике по делам о признании </w:t>
      </w:r>
      <w:r w:rsidRPr="00FF7535">
        <w:rPr>
          <w:rFonts w:ascii="Times New Roman" w:hAnsi="Times New Roman" w:cs="Times New Roman"/>
          <w:sz w:val="28"/>
          <w:szCs w:val="28"/>
        </w:rPr>
        <w:t xml:space="preserve">лица </w:t>
      </w:r>
      <w:r w:rsidRPr="00D41967">
        <w:rPr>
          <w:rFonts w:ascii="Times New Roman" w:hAnsi="Times New Roman" w:cs="Times New Roman"/>
          <w:sz w:val="28"/>
          <w:szCs w:val="28"/>
        </w:rPr>
        <w:t>безвестно отсутствующим или объявлении лица умершим</w:t>
      </w:r>
      <w:r w:rsidRPr="00D41967">
        <w:rPr>
          <w:rFonts w:ascii="Times New Roman" w:eastAsia="Times New Roman" w:hAnsi="Times New Roman" w:cs="Times New Roman"/>
          <w:sz w:val="28"/>
          <w:szCs w:val="28"/>
        </w:rPr>
        <w:t>»;</w:t>
      </w:r>
    </w:p>
    <w:p w:rsidR="005C76FF" w:rsidRPr="001B1118" w:rsidRDefault="005C76FF" w:rsidP="00E5605A">
      <w:pPr>
        <w:pStyle w:val="a8"/>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sidRPr="00D41967">
        <w:rPr>
          <w:rFonts w:ascii="Times New Roman" w:eastAsia="Times New Roman" w:hAnsi="Times New Roman" w:cs="Times New Roman"/>
          <w:sz w:val="28"/>
          <w:szCs w:val="28"/>
        </w:rPr>
        <w:t>нормативное постановление Верховного Суда Республики Казахстан от 18 июня 2004 года № 14 «</w:t>
      </w:r>
      <w:r w:rsidRPr="00D41967">
        <w:rPr>
          <w:rFonts w:ascii="Times New Roman" w:eastAsia="Times New Roman" w:hAnsi="Times New Roman" w:cs="Times New Roman"/>
          <w:bCs/>
          <w:sz w:val="28"/>
          <w:szCs w:val="28"/>
        </w:rPr>
        <w:t xml:space="preserve">О внесении изменений в постановление Пленума Верховного Суда </w:t>
      </w:r>
      <w:r w:rsidRPr="001B1118">
        <w:rPr>
          <w:rFonts w:ascii="Times New Roman" w:eastAsia="Times New Roman" w:hAnsi="Times New Roman" w:cs="Times New Roman"/>
          <w:bCs/>
          <w:sz w:val="28"/>
          <w:szCs w:val="28"/>
        </w:rPr>
        <w:t>Казахской ССР от 25 сентября 1968 года № 9 «</w:t>
      </w:r>
      <w:r w:rsidRPr="001B1118">
        <w:rPr>
          <w:rFonts w:ascii="Times New Roman" w:hAnsi="Times New Roman" w:cs="Times New Roman"/>
          <w:sz w:val="28"/>
          <w:szCs w:val="28"/>
        </w:rPr>
        <w:t>О судебной практике по делам о признании гражданина безвестно отсутствующим или объявлении гражданина умершим</w:t>
      </w:r>
      <w:r w:rsidRPr="001B1118">
        <w:rPr>
          <w:rFonts w:ascii="Times New Roman" w:eastAsia="Times New Roman" w:hAnsi="Times New Roman" w:cs="Times New Roman"/>
          <w:sz w:val="28"/>
          <w:szCs w:val="28"/>
        </w:rPr>
        <w:t>»;</w:t>
      </w:r>
    </w:p>
    <w:p w:rsidR="005C76FF" w:rsidRPr="005C76FF" w:rsidRDefault="005C76FF" w:rsidP="00E5605A">
      <w:pPr>
        <w:pStyle w:val="a8"/>
        <w:numPr>
          <w:ilvl w:val="0"/>
          <w:numId w:val="1"/>
        </w:numPr>
        <w:tabs>
          <w:tab w:val="left" w:pos="993"/>
        </w:tabs>
        <w:spacing w:after="0" w:line="240" w:lineRule="auto"/>
        <w:ind w:left="0" w:firstLine="709"/>
        <w:jc w:val="both"/>
        <w:rPr>
          <w:rStyle w:val="s1"/>
          <w:rFonts w:eastAsia="Times New Roman"/>
          <w:b w:val="0"/>
          <w:bCs w:val="0"/>
          <w:sz w:val="28"/>
          <w:szCs w:val="28"/>
        </w:rPr>
      </w:pPr>
      <w:r w:rsidRPr="005C76FF">
        <w:rPr>
          <w:rStyle w:val="s1"/>
          <w:b w:val="0"/>
          <w:sz w:val="28"/>
          <w:szCs w:val="28"/>
        </w:rPr>
        <w:t>пункт 1 нормативного постановления Верховного Суда Республики Казахстан от</w:t>
      </w:r>
      <w:r w:rsidRPr="005C76FF">
        <w:rPr>
          <w:rStyle w:val="s1"/>
          <w:sz w:val="28"/>
          <w:szCs w:val="28"/>
        </w:rPr>
        <w:t xml:space="preserve"> </w:t>
      </w:r>
      <w:r w:rsidRPr="005C76FF">
        <w:rPr>
          <w:rFonts w:ascii="Times New Roman" w:eastAsia="Times New Roman" w:hAnsi="Times New Roman" w:cs="Times New Roman"/>
          <w:sz w:val="28"/>
          <w:szCs w:val="28"/>
        </w:rPr>
        <w:t>29 декабря 2012 года № 6</w:t>
      </w:r>
      <w:r w:rsidRPr="005C76FF">
        <w:rPr>
          <w:rFonts w:ascii="Times New Roman" w:eastAsia="Times New Roman" w:hAnsi="Times New Roman" w:cs="Times New Roman"/>
          <w:b/>
          <w:sz w:val="28"/>
          <w:szCs w:val="28"/>
        </w:rPr>
        <w:t xml:space="preserve"> </w:t>
      </w:r>
      <w:r w:rsidRPr="005C76FF">
        <w:rPr>
          <w:rFonts w:ascii="Times New Roman" w:hAnsi="Times New Roman" w:cs="Times New Roman"/>
          <w:b/>
          <w:sz w:val="28"/>
          <w:szCs w:val="28"/>
        </w:rPr>
        <w:t>«</w:t>
      </w:r>
      <w:r w:rsidRPr="005C76FF">
        <w:rPr>
          <w:rStyle w:val="s1"/>
          <w:b w:val="0"/>
          <w:sz w:val="28"/>
          <w:szCs w:val="28"/>
        </w:rPr>
        <w:t>О внесении изменений и дополнений в некоторые нормативные постановления Верховного Суда Республики Казахстан»;</w:t>
      </w:r>
    </w:p>
    <w:p w:rsidR="005C76FF" w:rsidRPr="00D41967" w:rsidRDefault="005C76FF" w:rsidP="00E5605A">
      <w:pPr>
        <w:pStyle w:val="a8"/>
        <w:numPr>
          <w:ilvl w:val="0"/>
          <w:numId w:val="1"/>
        </w:numPr>
        <w:tabs>
          <w:tab w:val="left" w:pos="142"/>
          <w:tab w:val="left" w:pos="993"/>
        </w:tabs>
        <w:spacing w:after="0" w:line="240" w:lineRule="auto"/>
        <w:ind w:left="0" w:firstLine="709"/>
        <w:jc w:val="both"/>
        <w:rPr>
          <w:rStyle w:val="s1"/>
          <w:rFonts w:eastAsia="Times New Roman"/>
          <w:b w:val="0"/>
          <w:bCs w:val="0"/>
          <w:sz w:val="28"/>
          <w:szCs w:val="28"/>
        </w:rPr>
      </w:pPr>
      <w:r w:rsidRPr="005C76FF">
        <w:rPr>
          <w:rStyle w:val="s1"/>
          <w:b w:val="0"/>
          <w:sz w:val="28"/>
          <w:szCs w:val="28"/>
        </w:rPr>
        <w:t>пункт 1 нормативного постановления Верховного Суда Республики Казахстан от 31 марта 2017 года № 2</w:t>
      </w:r>
      <w:r w:rsidRPr="00D41967">
        <w:rPr>
          <w:rFonts w:ascii="Times New Roman" w:hAnsi="Times New Roman" w:cs="Times New Roman"/>
          <w:b/>
          <w:sz w:val="28"/>
          <w:szCs w:val="28"/>
        </w:rPr>
        <w:t xml:space="preserve"> </w:t>
      </w:r>
      <w:r w:rsidRPr="00D41967">
        <w:rPr>
          <w:rFonts w:ascii="Times New Roman" w:hAnsi="Times New Roman" w:cs="Times New Roman"/>
          <w:sz w:val="28"/>
          <w:szCs w:val="28"/>
        </w:rPr>
        <w:t>«О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r w:rsidRPr="00D41967">
        <w:rPr>
          <w:rStyle w:val="s1"/>
          <w:sz w:val="28"/>
          <w:szCs w:val="28"/>
        </w:rPr>
        <w:t>»;</w:t>
      </w:r>
    </w:p>
    <w:p w:rsidR="005C76FF" w:rsidRPr="00D41967" w:rsidRDefault="005C76FF" w:rsidP="00E5605A">
      <w:pPr>
        <w:pStyle w:val="a8"/>
        <w:numPr>
          <w:ilvl w:val="0"/>
          <w:numId w:val="1"/>
        </w:numPr>
        <w:tabs>
          <w:tab w:val="left" w:pos="0"/>
          <w:tab w:val="left" w:pos="993"/>
        </w:tabs>
        <w:spacing w:after="0" w:line="240" w:lineRule="auto"/>
        <w:ind w:left="0" w:firstLine="709"/>
        <w:jc w:val="both"/>
        <w:rPr>
          <w:rFonts w:ascii="Times New Roman" w:eastAsia="Times New Roman" w:hAnsi="Times New Roman" w:cs="Times New Roman"/>
          <w:sz w:val="28"/>
          <w:szCs w:val="28"/>
        </w:rPr>
      </w:pPr>
      <w:r w:rsidRPr="005C76FF">
        <w:rPr>
          <w:rStyle w:val="s1"/>
          <w:b w:val="0"/>
          <w:sz w:val="28"/>
          <w:szCs w:val="28"/>
        </w:rPr>
        <w:t>пункт 1 нормативного постановления Верховного Суда Республики Казахстан от 20 апреля 2018 года № 7</w:t>
      </w:r>
      <w:r w:rsidRPr="00D41967">
        <w:rPr>
          <w:rFonts w:ascii="Times New Roman" w:hAnsi="Times New Roman" w:cs="Times New Roman"/>
          <w:sz w:val="28"/>
          <w:szCs w:val="28"/>
        </w:rPr>
        <w:t xml:space="preserve"> «О внесении изменений и дополнений в некоторые нормативные постановления Верховного Суда Республики Казахстан по гражданскому и гражданскому процессуальному законодательству</w:t>
      </w:r>
      <w:r w:rsidRPr="00D41967">
        <w:rPr>
          <w:rStyle w:val="s1"/>
          <w:sz w:val="28"/>
          <w:szCs w:val="28"/>
        </w:rPr>
        <w:t>».</w:t>
      </w:r>
    </w:p>
    <w:p w:rsidR="005C76FF" w:rsidRPr="00D41967" w:rsidRDefault="005C76FF" w:rsidP="00E5605A">
      <w:pPr>
        <w:spacing w:after="0" w:line="240" w:lineRule="auto"/>
        <w:ind w:firstLine="709"/>
        <w:jc w:val="both"/>
        <w:rPr>
          <w:rStyle w:val="s0"/>
          <w:color w:val="auto"/>
        </w:rPr>
      </w:pPr>
      <w:r w:rsidRPr="00D41967">
        <w:rPr>
          <w:rStyle w:val="s0"/>
          <w:sz w:val="28"/>
          <w:szCs w:val="28"/>
        </w:rPr>
        <w:t xml:space="preserve">14. Согласно статье 4 Конституции Республики Казахстан настоящее  нормативное постановление включается в состав действующего права, </w:t>
      </w:r>
      <w:r w:rsidRPr="00D41967">
        <w:rPr>
          <w:rStyle w:val="s0"/>
          <w:sz w:val="28"/>
          <w:szCs w:val="28"/>
        </w:rPr>
        <w:lastRenderedPageBreak/>
        <w:t>является общеобязательным и вводится в действие со дня первого официального опубликования.</w:t>
      </w:r>
    </w:p>
    <w:p w:rsidR="005C76FF" w:rsidRDefault="005C76FF" w:rsidP="005C76FF">
      <w:pPr>
        <w:spacing w:after="0" w:line="240" w:lineRule="auto"/>
        <w:ind w:firstLine="709"/>
        <w:jc w:val="both"/>
        <w:rPr>
          <w:rStyle w:val="s0"/>
          <w:b/>
          <w:sz w:val="28"/>
          <w:szCs w:val="28"/>
        </w:rPr>
      </w:pPr>
    </w:p>
    <w:p w:rsidR="005C76FF" w:rsidRDefault="005C76FF" w:rsidP="005C76FF">
      <w:pPr>
        <w:spacing w:after="0" w:line="240" w:lineRule="auto"/>
        <w:jc w:val="both"/>
        <w:rPr>
          <w:rFonts w:ascii="Times New Roman" w:hAnsi="Times New Roman" w:cs="Times New Roman"/>
          <w:b/>
          <w:sz w:val="28"/>
          <w:szCs w:val="28"/>
        </w:rPr>
      </w:pPr>
    </w:p>
    <w:p w:rsidR="005C76FF" w:rsidRDefault="005C76FF" w:rsidP="005C76FF">
      <w:pPr>
        <w:spacing w:after="0" w:line="240" w:lineRule="auto"/>
        <w:jc w:val="both"/>
      </w:pPr>
      <w:r>
        <w:rPr>
          <w:rFonts w:ascii="Times New Roman" w:hAnsi="Times New Roman" w:cs="Times New Roman"/>
          <w:b/>
          <w:sz w:val="28"/>
          <w:szCs w:val="28"/>
        </w:rPr>
        <w:t xml:space="preserve">Председатель Верховного Суда </w:t>
      </w:r>
    </w:p>
    <w:p w:rsidR="005C76FF" w:rsidRDefault="003B23EA" w:rsidP="005C76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Республики Казахстан</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005C76FF">
        <w:rPr>
          <w:rFonts w:ascii="Times New Roman" w:hAnsi="Times New Roman" w:cs="Times New Roman"/>
          <w:b/>
          <w:sz w:val="28"/>
          <w:szCs w:val="28"/>
        </w:rPr>
        <w:t>Ж. Асанов</w:t>
      </w:r>
    </w:p>
    <w:p w:rsidR="005C76FF" w:rsidRDefault="005C76FF" w:rsidP="005C76FF">
      <w:pPr>
        <w:spacing w:after="0" w:line="240" w:lineRule="auto"/>
        <w:jc w:val="both"/>
        <w:rPr>
          <w:rFonts w:ascii="Times New Roman" w:hAnsi="Times New Roman" w:cs="Times New Roman"/>
          <w:b/>
          <w:sz w:val="28"/>
          <w:szCs w:val="28"/>
        </w:rPr>
      </w:pPr>
    </w:p>
    <w:p w:rsidR="005C76FF" w:rsidRDefault="005C76FF" w:rsidP="005C76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Судья Верховного Суда </w:t>
      </w:r>
    </w:p>
    <w:p w:rsidR="005C76FF" w:rsidRDefault="005C76FF" w:rsidP="005C76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Республики Казахстан,</w:t>
      </w:r>
    </w:p>
    <w:p w:rsidR="005C76FF" w:rsidRDefault="005C76FF" w:rsidP="005C76FF">
      <w:pPr>
        <w:spacing w:after="0" w:line="240" w:lineRule="auto"/>
        <w:jc w:val="both"/>
      </w:pPr>
      <w:r>
        <w:rPr>
          <w:rFonts w:ascii="Times New Roman" w:hAnsi="Times New Roman" w:cs="Times New Roman"/>
          <w:b/>
          <w:sz w:val="28"/>
          <w:szCs w:val="28"/>
        </w:rPr>
        <w:t>секретарь пл</w:t>
      </w:r>
      <w:r w:rsidR="003B23EA">
        <w:rPr>
          <w:rFonts w:ascii="Times New Roman" w:hAnsi="Times New Roman" w:cs="Times New Roman"/>
          <w:b/>
          <w:sz w:val="28"/>
          <w:szCs w:val="28"/>
        </w:rPr>
        <w:t>енарного заседания</w:t>
      </w:r>
      <w:r w:rsidR="003B23EA">
        <w:rPr>
          <w:rFonts w:ascii="Times New Roman" w:hAnsi="Times New Roman" w:cs="Times New Roman"/>
          <w:b/>
          <w:sz w:val="28"/>
          <w:szCs w:val="28"/>
        </w:rPr>
        <w:tab/>
      </w:r>
      <w:r w:rsidR="003B23EA">
        <w:rPr>
          <w:rFonts w:ascii="Times New Roman" w:hAnsi="Times New Roman" w:cs="Times New Roman"/>
          <w:b/>
          <w:sz w:val="28"/>
          <w:szCs w:val="28"/>
        </w:rPr>
        <w:tab/>
      </w:r>
      <w:r w:rsidR="003B23EA">
        <w:rPr>
          <w:rFonts w:ascii="Times New Roman" w:hAnsi="Times New Roman" w:cs="Times New Roman"/>
          <w:b/>
          <w:sz w:val="28"/>
          <w:szCs w:val="28"/>
        </w:rPr>
        <w:tab/>
      </w:r>
      <w:r w:rsidR="003B23EA">
        <w:rPr>
          <w:rFonts w:ascii="Times New Roman" w:hAnsi="Times New Roman" w:cs="Times New Roman"/>
          <w:b/>
          <w:sz w:val="28"/>
          <w:szCs w:val="28"/>
        </w:rPr>
        <w:tab/>
        <w:t xml:space="preserve">        </w:t>
      </w:r>
      <w:proofErr w:type="spellStart"/>
      <w:r>
        <w:rPr>
          <w:rFonts w:ascii="Times New Roman" w:hAnsi="Times New Roman" w:cs="Times New Roman"/>
          <w:b/>
          <w:sz w:val="28"/>
          <w:szCs w:val="28"/>
        </w:rPr>
        <w:t>Г.Альмагамбетова</w:t>
      </w:r>
      <w:proofErr w:type="spellEnd"/>
    </w:p>
    <w:p w:rsidR="00D375FC" w:rsidRDefault="00D375FC"/>
    <w:sectPr w:rsidR="00D375FC" w:rsidSect="006F0B72">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35E" w:rsidRDefault="0021535E" w:rsidP="006F0B72">
      <w:pPr>
        <w:spacing w:after="0" w:line="240" w:lineRule="auto"/>
      </w:pPr>
      <w:r>
        <w:separator/>
      </w:r>
    </w:p>
  </w:endnote>
  <w:endnote w:type="continuationSeparator" w:id="0">
    <w:p w:rsidR="0021535E" w:rsidRDefault="0021535E" w:rsidP="006F0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6056003"/>
      <w:docPartObj>
        <w:docPartGallery w:val="Page Numbers (Bottom of Page)"/>
        <w:docPartUnique/>
      </w:docPartObj>
    </w:sdtPr>
    <w:sdtEndPr>
      <w:rPr>
        <w:rFonts w:ascii="Times New Roman" w:hAnsi="Times New Roman" w:cs="Times New Roman"/>
      </w:rPr>
    </w:sdtEndPr>
    <w:sdtContent>
      <w:p w:rsidR="006F0B72" w:rsidRPr="006F0B72" w:rsidRDefault="006F0B72">
        <w:pPr>
          <w:pStyle w:val="ab"/>
          <w:jc w:val="right"/>
          <w:rPr>
            <w:rFonts w:ascii="Times New Roman" w:hAnsi="Times New Roman" w:cs="Times New Roman"/>
          </w:rPr>
        </w:pPr>
        <w:r w:rsidRPr="006F0B72">
          <w:rPr>
            <w:rFonts w:ascii="Times New Roman" w:hAnsi="Times New Roman" w:cs="Times New Roman"/>
          </w:rPr>
          <w:fldChar w:fldCharType="begin"/>
        </w:r>
        <w:r w:rsidRPr="006F0B72">
          <w:rPr>
            <w:rFonts w:ascii="Times New Roman" w:hAnsi="Times New Roman" w:cs="Times New Roman"/>
          </w:rPr>
          <w:instrText>PAGE   \* MERGEFORMAT</w:instrText>
        </w:r>
        <w:r w:rsidRPr="006F0B72">
          <w:rPr>
            <w:rFonts w:ascii="Times New Roman" w:hAnsi="Times New Roman" w:cs="Times New Roman"/>
          </w:rPr>
          <w:fldChar w:fldCharType="separate"/>
        </w:r>
        <w:r w:rsidR="008A2F72">
          <w:rPr>
            <w:rFonts w:ascii="Times New Roman" w:hAnsi="Times New Roman" w:cs="Times New Roman"/>
            <w:noProof/>
          </w:rPr>
          <w:t>6</w:t>
        </w:r>
        <w:r w:rsidRPr="006F0B72">
          <w:rPr>
            <w:rFonts w:ascii="Times New Roman" w:hAnsi="Times New Roman" w:cs="Times New Roman"/>
          </w:rPr>
          <w:fldChar w:fldCharType="end"/>
        </w:r>
      </w:p>
    </w:sdtContent>
  </w:sdt>
  <w:p w:rsidR="006F0B72" w:rsidRDefault="006F0B7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35E" w:rsidRDefault="0021535E" w:rsidP="006F0B72">
      <w:pPr>
        <w:spacing w:after="0" w:line="240" w:lineRule="auto"/>
      </w:pPr>
      <w:r>
        <w:separator/>
      </w:r>
    </w:p>
  </w:footnote>
  <w:footnote w:type="continuationSeparator" w:id="0">
    <w:p w:rsidR="0021535E" w:rsidRDefault="0021535E" w:rsidP="006F0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0049A"/>
    <w:multiLevelType w:val="hybridMultilevel"/>
    <w:tmpl w:val="00BC89B8"/>
    <w:lvl w:ilvl="0" w:tplc="34B8E21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657E59FB"/>
    <w:multiLevelType w:val="hybridMultilevel"/>
    <w:tmpl w:val="D1DA2942"/>
    <w:lvl w:ilvl="0" w:tplc="CDB8AABE">
      <w:start w:val="13"/>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E1B"/>
    <w:rsid w:val="000D6E1B"/>
    <w:rsid w:val="0021535E"/>
    <w:rsid w:val="003B23EA"/>
    <w:rsid w:val="003C5756"/>
    <w:rsid w:val="005C76FF"/>
    <w:rsid w:val="006F0B72"/>
    <w:rsid w:val="008A2F72"/>
    <w:rsid w:val="00A14669"/>
    <w:rsid w:val="00D33BFC"/>
    <w:rsid w:val="00D370A4"/>
    <w:rsid w:val="00D375FC"/>
    <w:rsid w:val="00DF04F0"/>
    <w:rsid w:val="00E5605A"/>
    <w:rsid w:val="00E90B97"/>
    <w:rsid w:val="00EE1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C76FF"/>
    <w:rPr>
      <w:rFonts w:ascii="Times New Roman" w:hAnsi="Times New Roman" w:cs="Times New Roman" w:hint="default"/>
      <w:b/>
      <w:bCs/>
      <w:i w:val="0"/>
      <w:iCs w:val="0"/>
      <w:color w:val="000080"/>
      <w:sz w:val="24"/>
      <w:szCs w:val="24"/>
      <w:u w:val="single"/>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
    <w:link w:val="a5"/>
    <w:uiPriority w:val="99"/>
    <w:locked/>
    <w:rsid w:val="005C76FF"/>
    <w:rPr>
      <w:rFonts w:ascii="Times New Roman" w:eastAsia="Times New Roman" w:hAnsi="Times New Roman" w:cs="Times New Roman"/>
      <w:sz w:val="24"/>
      <w:szCs w:val="24"/>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
    <w:basedOn w:val="a"/>
    <w:link w:val="a4"/>
    <w:uiPriority w:val="99"/>
    <w:unhideWhenUsed/>
    <w:qFormat/>
    <w:rsid w:val="005C76F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6">
    <w:name w:val="Без интервала Знак"/>
    <w:aliases w:val="14 TNR Знак,No Spacing1 Знак,Айгерим Знак,Без интервала11 Знак,МОЙ СТИЛЬ Знак,Обя Знак,мелкий Знак,мой рабочий Знак,норма Знак,свой Знак"/>
    <w:link w:val="a7"/>
    <w:locked/>
    <w:rsid w:val="005C76FF"/>
    <w:rPr>
      <w:rFonts w:ascii="Calibri" w:eastAsia="Times New Roman" w:hAnsi="Calibri" w:cs="Times New Roman"/>
      <w:color w:val="000000"/>
    </w:rPr>
  </w:style>
  <w:style w:type="paragraph" w:styleId="a7">
    <w:name w:val="No Spacing"/>
    <w:aliases w:val="14 TNR,No Spacing1,Айгерим,Без интервала11,МОЙ СТИЛЬ,Обя,мелкий,мой рабочий,норма,свой"/>
    <w:link w:val="a6"/>
    <w:qFormat/>
    <w:rsid w:val="005C76FF"/>
    <w:pPr>
      <w:spacing w:after="0" w:line="240" w:lineRule="auto"/>
    </w:pPr>
    <w:rPr>
      <w:rFonts w:ascii="Calibri" w:eastAsia="Times New Roman" w:hAnsi="Calibri" w:cs="Times New Roman"/>
      <w:color w:val="000000"/>
    </w:rPr>
  </w:style>
  <w:style w:type="character" w:customStyle="1" w:styleId="s0">
    <w:name w:val="s0"/>
    <w:basedOn w:val="a0"/>
    <w:rsid w:val="005C76FF"/>
    <w:rPr>
      <w:rFonts w:ascii="Times New Roman" w:hAnsi="Times New Roman" w:cs="Times New Roman" w:hint="default"/>
      <w:b w:val="0"/>
      <w:bCs w:val="0"/>
      <w:i w:val="0"/>
      <w:iCs w:val="0"/>
      <w:color w:val="000000"/>
    </w:rPr>
  </w:style>
  <w:style w:type="paragraph" w:styleId="a8">
    <w:name w:val="List Paragraph"/>
    <w:basedOn w:val="a"/>
    <w:uiPriority w:val="34"/>
    <w:qFormat/>
    <w:rsid w:val="005C76FF"/>
    <w:pPr>
      <w:ind w:left="720"/>
      <w:contextualSpacing/>
    </w:pPr>
  </w:style>
  <w:style w:type="character" w:customStyle="1" w:styleId="s1">
    <w:name w:val="s1"/>
    <w:rsid w:val="005C76FF"/>
    <w:rPr>
      <w:rFonts w:ascii="Times New Roman" w:hAnsi="Times New Roman" w:cs="Times New Roman" w:hint="default"/>
      <w:b/>
      <w:bCs/>
      <w:i w:val="0"/>
      <w:iCs w:val="0"/>
      <w:strike w:val="0"/>
      <w:dstrike w:val="0"/>
      <w:color w:val="000000"/>
      <w:sz w:val="24"/>
      <w:szCs w:val="24"/>
      <w:u w:val="none"/>
      <w:effect w:val="none"/>
    </w:rPr>
  </w:style>
  <w:style w:type="paragraph" w:styleId="a9">
    <w:name w:val="header"/>
    <w:basedOn w:val="a"/>
    <w:link w:val="aa"/>
    <w:uiPriority w:val="99"/>
    <w:unhideWhenUsed/>
    <w:rsid w:val="006F0B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0B72"/>
    <w:rPr>
      <w:rFonts w:eastAsiaTheme="minorEastAsia"/>
      <w:lang w:eastAsia="ru-RU"/>
    </w:rPr>
  </w:style>
  <w:style w:type="paragraph" w:styleId="ab">
    <w:name w:val="footer"/>
    <w:basedOn w:val="a"/>
    <w:link w:val="ac"/>
    <w:uiPriority w:val="99"/>
    <w:unhideWhenUsed/>
    <w:rsid w:val="006F0B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0B72"/>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6F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C76FF"/>
    <w:rPr>
      <w:rFonts w:ascii="Times New Roman" w:hAnsi="Times New Roman" w:cs="Times New Roman" w:hint="default"/>
      <w:b/>
      <w:bCs/>
      <w:i w:val="0"/>
      <w:iCs w:val="0"/>
      <w:color w:val="000080"/>
      <w:sz w:val="24"/>
      <w:szCs w:val="24"/>
      <w:u w:val="single"/>
    </w:rPr>
  </w:style>
  <w:style w:type="character" w:customStyle="1" w:styleId="a4">
    <w:name w:val="Обычный (веб)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
    <w:link w:val="a5"/>
    <w:uiPriority w:val="99"/>
    <w:locked/>
    <w:rsid w:val="005C76FF"/>
    <w:rPr>
      <w:rFonts w:ascii="Times New Roman" w:eastAsia="Times New Roman" w:hAnsi="Times New Roman" w:cs="Times New Roman"/>
      <w:sz w:val="24"/>
      <w:szCs w:val="24"/>
    </w:rPr>
  </w:style>
  <w:style w:type="paragraph" w:styleId="a5">
    <w:name w:val="Normal (Web)"/>
    <w:aliases w:val="Обычный (Web),Обычный (веб)1,Обычный (веб)1 Знак Знак Зн,Обычный (веб)1 Знак Знак Зн Знак Знак Знак,Обычный (веб)1 Знак Знак Зн Знак Знак"/>
    <w:basedOn w:val="a"/>
    <w:link w:val="a4"/>
    <w:uiPriority w:val="99"/>
    <w:unhideWhenUsed/>
    <w:qFormat/>
    <w:rsid w:val="005C76FF"/>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6">
    <w:name w:val="Без интервала Знак"/>
    <w:aliases w:val="14 TNR Знак,No Spacing1 Знак,Айгерим Знак,Без интервала11 Знак,МОЙ СТИЛЬ Знак,Обя Знак,мелкий Знак,мой рабочий Знак,норма Знак,свой Знак"/>
    <w:link w:val="a7"/>
    <w:locked/>
    <w:rsid w:val="005C76FF"/>
    <w:rPr>
      <w:rFonts w:ascii="Calibri" w:eastAsia="Times New Roman" w:hAnsi="Calibri" w:cs="Times New Roman"/>
      <w:color w:val="000000"/>
    </w:rPr>
  </w:style>
  <w:style w:type="paragraph" w:styleId="a7">
    <w:name w:val="No Spacing"/>
    <w:aliases w:val="14 TNR,No Spacing1,Айгерим,Без интервала11,МОЙ СТИЛЬ,Обя,мелкий,мой рабочий,норма,свой"/>
    <w:link w:val="a6"/>
    <w:qFormat/>
    <w:rsid w:val="005C76FF"/>
    <w:pPr>
      <w:spacing w:after="0" w:line="240" w:lineRule="auto"/>
    </w:pPr>
    <w:rPr>
      <w:rFonts w:ascii="Calibri" w:eastAsia="Times New Roman" w:hAnsi="Calibri" w:cs="Times New Roman"/>
      <w:color w:val="000000"/>
    </w:rPr>
  </w:style>
  <w:style w:type="character" w:customStyle="1" w:styleId="s0">
    <w:name w:val="s0"/>
    <w:basedOn w:val="a0"/>
    <w:rsid w:val="005C76FF"/>
    <w:rPr>
      <w:rFonts w:ascii="Times New Roman" w:hAnsi="Times New Roman" w:cs="Times New Roman" w:hint="default"/>
      <w:b w:val="0"/>
      <w:bCs w:val="0"/>
      <w:i w:val="0"/>
      <w:iCs w:val="0"/>
      <w:color w:val="000000"/>
    </w:rPr>
  </w:style>
  <w:style w:type="paragraph" w:styleId="a8">
    <w:name w:val="List Paragraph"/>
    <w:basedOn w:val="a"/>
    <w:uiPriority w:val="34"/>
    <w:qFormat/>
    <w:rsid w:val="005C76FF"/>
    <w:pPr>
      <w:ind w:left="720"/>
      <w:contextualSpacing/>
    </w:pPr>
  </w:style>
  <w:style w:type="character" w:customStyle="1" w:styleId="s1">
    <w:name w:val="s1"/>
    <w:rsid w:val="005C76FF"/>
    <w:rPr>
      <w:rFonts w:ascii="Times New Roman" w:hAnsi="Times New Roman" w:cs="Times New Roman" w:hint="default"/>
      <w:b/>
      <w:bCs/>
      <w:i w:val="0"/>
      <w:iCs w:val="0"/>
      <w:strike w:val="0"/>
      <w:dstrike w:val="0"/>
      <w:color w:val="000000"/>
      <w:sz w:val="24"/>
      <w:szCs w:val="24"/>
      <w:u w:val="none"/>
      <w:effect w:val="none"/>
    </w:rPr>
  </w:style>
  <w:style w:type="paragraph" w:styleId="a9">
    <w:name w:val="header"/>
    <w:basedOn w:val="a"/>
    <w:link w:val="aa"/>
    <w:uiPriority w:val="99"/>
    <w:unhideWhenUsed/>
    <w:rsid w:val="006F0B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F0B72"/>
    <w:rPr>
      <w:rFonts w:eastAsiaTheme="minorEastAsia"/>
      <w:lang w:eastAsia="ru-RU"/>
    </w:rPr>
  </w:style>
  <w:style w:type="paragraph" w:styleId="ab">
    <w:name w:val="footer"/>
    <w:basedOn w:val="a"/>
    <w:link w:val="ac"/>
    <w:uiPriority w:val="99"/>
    <w:unhideWhenUsed/>
    <w:rsid w:val="006F0B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F0B7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K940001000_" TargetMode="External"/><Relationship Id="rId13" Type="http://schemas.openxmlformats.org/officeDocument/2006/relationships/hyperlink" Target="http://adilet.zan.kz/rus/docs/K940001000_"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dilet.zan.kz/rus/docs/K940001000_"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dilet.zan.kz/rus/docs/K150000037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dilet.zan.kz/rus/docs/K1500000377" TargetMode="External"/><Relationship Id="rId4" Type="http://schemas.openxmlformats.org/officeDocument/2006/relationships/settings" Target="settings.xml"/><Relationship Id="rId9" Type="http://schemas.openxmlformats.org/officeDocument/2006/relationships/hyperlink" Target="http://adilet.zan.kz/rus/docs/K940001000_"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1971</Words>
  <Characters>11240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КУАНЫШБАЕВА РАЗИЯ АСКАРОВНА</dc:creator>
  <cp:lastModifiedBy>САДЫКОВА АСЫЛ БЕККУЛОВНА</cp:lastModifiedBy>
  <cp:revision>9</cp:revision>
  <cp:lastPrinted>2018-12-26T09:27:00Z</cp:lastPrinted>
  <dcterms:created xsi:type="dcterms:W3CDTF">2018-12-27T09:15:00Z</dcterms:created>
  <dcterms:modified xsi:type="dcterms:W3CDTF">2018-12-28T06:50:00Z</dcterms:modified>
</cp:coreProperties>
</file>