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891"/>
        <w:gridCol w:w="2651"/>
      </w:tblGrid>
      <w:tr w:rsidR="001B0BDD" w:rsidTr="00E75840">
        <w:tc>
          <w:tcPr>
            <w:tcW w:w="3207" w:type="dxa"/>
          </w:tcPr>
          <w:p w:rsidR="001B0BDD" w:rsidRDefault="001B0BDD" w:rsidP="00E75840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B52E5B">
              <w:rPr>
                <w:rFonts w:ascii="Arial" w:eastAsia="Times New Roman" w:hAnsi="Arial" w:cs="Arial"/>
                <w:b/>
                <w:noProof/>
                <w:lang w:eastAsia="ru-RU"/>
              </w:rPr>
              <w:drawing>
                <wp:inline distT="0" distB="0" distL="0" distR="0" wp14:anchorId="7C1F6F58" wp14:editId="5CFF7109">
                  <wp:extent cx="1650407" cy="1390650"/>
                  <wp:effectExtent l="0" t="0" r="6985" b="0"/>
                  <wp:docPr id="1" name="Рисунок 1" descr="C:\Users\Tatyana\Documents\Documents\LPRC 2018\BRIT\Лого\UNCL British Embassy Astana Logo Russ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yana\Documents\Documents\LPRC 2018\BRIT\Лого\UNCL British Embassy Astana Logo Russ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858" cy="139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:rsidR="001B0BDD" w:rsidRDefault="001B0BDD" w:rsidP="00E75840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A06007" wp14:editId="7990CCBF">
                  <wp:extent cx="2333625" cy="1333499"/>
                  <wp:effectExtent l="0" t="0" r="0" b="635"/>
                  <wp:docPr id="5" name="Рисунок 5" descr="Image result for Ð²ÐµÑÑÐ¾Ð²Ð½ÑÐ¹ ÑÑÐ´ ÑÐº Ð»Ð¾Ð³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Ð²ÐµÑÑÐ¾Ð²Ð½ÑÐ¹ ÑÑÐ´ ÑÐº Ð»Ð¾Ð³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19" cy="133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</w:tcPr>
          <w:p w:rsidR="001B0BDD" w:rsidRDefault="001B0BDD" w:rsidP="00E75840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B52E5B">
              <w:rPr>
                <w:rFonts w:ascii="Arial" w:eastAsia="Times New Roman" w:hAnsi="Arial" w:cs="Arial"/>
                <w:b/>
                <w:noProof/>
                <w:lang w:eastAsia="ru-RU"/>
              </w:rPr>
              <w:drawing>
                <wp:inline distT="0" distB="0" distL="0" distR="0" wp14:anchorId="430BC448" wp14:editId="3575D29A">
                  <wp:extent cx="1134997" cy="1333403"/>
                  <wp:effectExtent l="0" t="0" r="8255" b="635"/>
                  <wp:docPr id="2" name="Рисунок 2" descr="C:\Users\Tatyana\Documents\Documents\LPRC WEB SITE\Лого\Logo rus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yana\Documents\Documents\LPRC WEB SITE\Лого\Logo rus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535" cy="134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389" w:rsidRDefault="00E55389" w:rsidP="00E5538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55389" w:rsidRDefault="00765C7A" w:rsidP="00E553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89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765C7A" w:rsidRDefault="00B54799" w:rsidP="00E553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КРУГЛОГО СТОЛА</w:t>
      </w:r>
    </w:p>
    <w:p w:rsidR="00E55389" w:rsidRPr="00E55389" w:rsidRDefault="00E55389" w:rsidP="00E5538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B0BDD" w:rsidRPr="001B0BDD" w:rsidRDefault="001B0BDD" w:rsidP="001B0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B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B0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суда с участием присяжных заседателей</w:t>
      </w:r>
    </w:p>
    <w:p w:rsidR="00765C7A" w:rsidRPr="001B0BDD" w:rsidRDefault="001B0BDD" w:rsidP="001B0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Казахстане</w:t>
      </w:r>
      <w:r w:rsidRPr="001B0B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4799" w:rsidRPr="00E55389" w:rsidRDefault="00B54799" w:rsidP="00E553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C7A" w:rsidRDefault="001B0BDD" w:rsidP="00E5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65C7A" w:rsidRPr="00E55389">
        <w:rPr>
          <w:rFonts w:ascii="Times New Roman" w:hAnsi="Times New Roman" w:cs="Times New Roman"/>
          <w:sz w:val="28"/>
          <w:szCs w:val="28"/>
        </w:rPr>
        <w:t xml:space="preserve"> </w:t>
      </w:r>
      <w:r w:rsidR="00B54799">
        <w:rPr>
          <w:rFonts w:ascii="Times New Roman" w:hAnsi="Times New Roman" w:cs="Times New Roman"/>
          <w:sz w:val="28"/>
          <w:szCs w:val="28"/>
        </w:rPr>
        <w:t>октября</w:t>
      </w:r>
      <w:r w:rsidR="00765C7A" w:rsidRPr="00E5538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65C7A" w:rsidRPr="00E553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ab/>
      </w:r>
      <w:r w:rsidR="00632E32" w:rsidRPr="00E55389">
        <w:rPr>
          <w:rFonts w:ascii="Times New Roman" w:hAnsi="Times New Roman" w:cs="Times New Roman"/>
          <w:sz w:val="28"/>
          <w:szCs w:val="28"/>
        </w:rPr>
        <w:tab/>
      </w:r>
      <w:r w:rsidR="00765C7A" w:rsidRPr="00E55389">
        <w:rPr>
          <w:rFonts w:ascii="Times New Roman" w:hAnsi="Times New Roman" w:cs="Times New Roman"/>
          <w:sz w:val="28"/>
          <w:szCs w:val="28"/>
        </w:rPr>
        <w:t xml:space="preserve">      г. Астана</w:t>
      </w:r>
    </w:p>
    <w:p w:rsidR="00E55389" w:rsidRPr="00E55389" w:rsidRDefault="00E55389" w:rsidP="00E5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C7A" w:rsidRDefault="00765C7A" w:rsidP="00E55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38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B54799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Pr="00E55389">
        <w:rPr>
          <w:rFonts w:ascii="Times New Roman" w:hAnsi="Times New Roman" w:cs="Times New Roman"/>
          <w:b/>
          <w:sz w:val="28"/>
          <w:szCs w:val="28"/>
        </w:rPr>
        <w:t xml:space="preserve">, обсудив проблемные вопросы </w:t>
      </w:r>
      <w:r w:rsidR="001B0BDD">
        <w:rPr>
          <w:rFonts w:ascii="Times New Roman" w:hAnsi="Times New Roman" w:cs="Times New Roman"/>
          <w:b/>
          <w:sz w:val="28"/>
          <w:szCs w:val="28"/>
        </w:rPr>
        <w:t xml:space="preserve">при формировании списка кандидатов в присяжные заседатели, </w:t>
      </w:r>
      <w:r w:rsidR="00C54E4F" w:rsidRPr="00C54E4F">
        <w:rPr>
          <w:rFonts w:ascii="Times New Roman" w:hAnsi="Times New Roman" w:cs="Times New Roman"/>
          <w:b/>
          <w:sz w:val="28"/>
          <w:szCs w:val="28"/>
        </w:rPr>
        <w:t>расширени</w:t>
      </w:r>
      <w:r w:rsidR="000D3DC6">
        <w:rPr>
          <w:rFonts w:ascii="Times New Roman" w:hAnsi="Times New Roman" w:cs="Times New Roman"/>
          <w:b/>
          <w:sz w:val="28"/>
          <w:szCs w:val="28"/>
        </w:rPr>
        <w:t>и</w:t>
      </w:r>
      <w:r w:rsidR="00C54E4F" w:rsidRPr="00C54E4F">
        <w:rPr>
          <w:rFonts w:ascii="Times New Roman" w:hAnsi="Times New Roman" w:cs="Times New Roman"/>
          <w:b/>
          <w:sz w:val="28"/>
          <w:szCs w:val="28"/>
        </w:rPr>
        <w:t xml:space="preserve"> подсудности </w:t>
      </w:r>
      <w:r w:rsidR="00D81EEB">
        <w:rPr>
          <w:rFonts w:ascii="Times New Roman" w:hAnsi="Times New Roman" w:cs="Times New Roman"/>
          <w:b/>
          <w:sz w:val="28"/>
          <w:szCs w:val="28"/>
        </w:rPr>
        <w:t xml:space="preserve">суда с участием присяжных заседателей </w:t>
      </w:r>
      <w:r w:rsidR="00C54E4F" w:rsidRPr="00C54E4F">
        <w:rPr>
          <w:rFonts w:ascii="Times New Roman" w:hAnsi="Times New Roman" w:cs="Times New Roman"/>
          <w:b/>
          <w:sz w:val="28"/>
          <w:szCs w:val="28"/>
        </w:rPr>
        <w:t>и другие аспекты развития народного участия в судопроизводстве</w:t>
      </w:r>
      <w:r w:rsidR="00C54E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55389">
        <w:rPr>
          <w:rFonts w:ascii="Times New Roman" w:hAnsi="Times New Roman" w:cs="Times New Roman"/>
          <w:b/>
          <w:sz w:val="28"/>
          <w:szCs w:val="28"/>
        </w:rPr>
        <w:t xml:space="preserve">отмечая целесообразность, необходимость и своевременность его проведения, </w:t>
      </w:r>
      <w:r w:rsidR="00581E96">
        <w:rPr>
          <w:rFonts w:ascii="Times New Roman" w:hAnsi="Times New Roman" w:cs="Times New Roman"/>
          <w:b/>
          <w:sz w:val="28"/>
          <w:szCs w:val="28"/>
        </w:rPr>
        <w:t>рекомендуют следующее</w:t>
      </w:r>
      <w:r w:rsidRPr="00E55389">
        <w:rPr>
          <w:rFonts w:ascii="Times New Roman" w:hAnsi="Times New Roman" w:cs="Times New Roman"/>
          <w:b/>
          <w:sz w:val="28"/>
          <w:szCs w:val="28"/>
        </w:rPr>
        <w:t>:</w:t>
      </w:r>
      <w:r w:rsidR="00C54E4F" w:rsidRPr="00C54E4F">
        <w:rPr>
          <w:rFonts w:ascii="Arial" w:eastAsia="Times New Roman" w:hAnsi="Arial" w:cs="Arial"/>
          <w:b/>
          <w:color w:val="17365D" w:themeColor="text2" w:themeShade="BF"/>
          <w:szCs w:val="24"/>
          <w:lang w:eastAsia="ru-RU"/>
        </w:rPr>
        <w:t xml:space="preserve"> </w:t>
      </w:r>
      <w:r w:rsidR="00C54E4F" w:rsidRPr="00C54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8BD" w:rsidRPr="00D81EEB" w:rsidRDefault="00B318BD" w:rsidP="00B318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3442" w:rsidRDefault="003156A5" w:rsidP="00F73A00">
      <w:pPr>
        <w:pStyle w:val="a3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6A3442">
        <w:rPr>
          <w:rFonts w:ascii="Times New Roman" w:hAnsi="Times New Roman" w:cs="Times New Roman"/>
          <w:b/>
          <w:sz w:val="28"/>
          <w:szCs w:val="28"/>
        </w:rPr>
        <w:t xml:space="preserve">. Верховному Суду </w:t>
      </w:r>
      <w:r w:rsidR="006A3442" w:rsidRPr="00A467C1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6A3442">
        <w:rPr>
          <w:rFonts w:ascii="Times New Roman" w:hAnsi="Times New Roman" w:cs="Times New Roman"/>
          <w:sz w:val="28"/>
          <w:szCs w:val="28"/>
        </w:rPr>
        <w:t xml:space="preserve"> создать рабочую группу по</w:t>
      </w:r>
      <w:r w:rsidR="006A3442" w:rsidRPr="001B1DB8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6A3442">
        <w:rPr>
          <w:rFonts w:ascii="Times New Roman" w:hAnsi="Times New Roman" w:cs="Times New Roman"/>
          <w:sz w:val="28"/>
          <w:szCs w:val="28"/>
        </w:rPr>
        <w:t>ю</w:t>
      </w:r>
      <w:r w:rsidR="006A3442" w:rsidRPr="001B1DB8">
        <w:rPr>
          <w:rFonts w:ascii="Times New Roman" w:hAnsi="Times New Roman" w:cs="Times New Roman"/>
          <w:sz w:val="28"/>
          <w:szCs w:val="28"/>
        </w:rPr>
        <w:t xml:space="preserve"> изменений и дополнений в </w:t>
      </w:r>
      <w:r w:rsidR="006A3442">
        <w:rPr>
          <w:rFonts w:ascii="Times New Roman" w:hAnsi="Times New Roman" w:cs="Times New Roman"/>
          <w:sz w:val="28"/>
          <w:szCs w:val="28"/>
        </w:rPr>
        <w:t>некоторые законодательные акты</w:t>
      </w:r>
      <w:r w:rsidR="006A3442" w:rsidRPr="001B1DB8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6A3442">
        <w:rPr>
          <w:rFonts w:ascii="Times New Roman" w:hAnsi="Times New Roman" w:cs="Times New Roman"/>
          <w:sz w:val="28"/>
          <w:szCs w:val="28"/>
        </w:rPr>
        <w:t xml:space="preserve"> совершенствования суда с участием присяжных заседателей</w:t>
      </w:r>
      <w:r w:rsidR="006A3442" w:rsidRPr="001B1DB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A3442" w:rsidRPr="0022466D" w:rsidRDefault="006A3442" w:rsidP="00F73A00">
      <w:pPr>
        <w:pStyle w:val="a3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66D">
        <w:rPr>
          <w:rFonts w:ascii="Times New Roman" w:hAnsi="Times New Roman" w:cs="Times New Roman"/>
          <w:i/>
          <w:sz w:val="28"/>
          <w:szCs w:val="28"/>
        </w:rPr>
        <w:t>в Уголовно-процессуальный кодекс</w:t>
      </w:r>
    </w:p>
    <w:p w:rsidR="006A3442" w:rsidRDefault="006A3442" w:rsidP="00F73A00">
      <w:pPr>
        <w:pStyle w:val="a6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66D">
        <w:rPr>
          <w:rFonts w:ascii="Times New Roman" w:hAnsi="Times New Roman" w:cs="Times New Roman"/>
          <w:sz w:val="28"/>
          <w:szCs w:val="28"/>
        </w:rPr>
        <w:t xml:space="preserve">а) </w:t>
      </w:r>
      <w:r w:rsidR="000D3DC6">
        <w:rPr>
          <w:rFonts w:ascii="Times New Roman" w:hAnsi="Times New Roman" w:cs="Times New Roman"/>
          <w:sz w:val="28"/>
          <w:szCs w:val="28"/>
        </w:rPr>
        <w:t xml:space="preserve">об </w:t>
      </w:r>
      <w:r w:rsidRPr="0022466D">
        <w:rPr>
          <w:rFonts w:ascii="Times New Roman" w:hAnsi="Times New Roman" w:cs="Times New Roman"/>
          <w:sz w:val="28"/>
          <w:szCs w:val="28"/>
        </w:rPr>
        <w:t>отнес</w:t>
      </w:r>
      <w:r w:rsidR="000D3DC6">
        <w:rPr>
          <w:rFonts w:ascii="Times New Roman" w:hAnsi="Times New Roman" w:cs="Times New Roman"/>
          <w:sz w:val="28"/>
          <w:szCs w:val="28"/>
        </w:rPr>
        <w:t>ении</w:t>
      </w:r>
      <w:r w:rsidRPr="0022466D">
        <w:rPr>
          <w:rFonts w:ascii="Times New Roman" w:hAnsi="Times New Roman" w:cs="Times New Roman"/>
          <w:sz w:val="28"/>
          <w:szCs w:val="28"/>
        </w:rPr>
        <w:t xml:space="preserve"> к подсудности суда с участием присяжных заседателей</w:t>
      </w:r>
      <w:r w:rsidRPr="0022466D">
        <w:rPr>
          <w:rFonts w:ascii="Times New Roman" w:eastAsia="Calibri" w:hAnsi="Times New Roman" w:cs="Times New Roman"/>
          <w:sz w:val="28"/>
          <w:szCs w:val="28"/>
        </w:rPr>
        <w:t xml:space="preserve"> категорию особо тяжкие преступлени</w:t>
      </w:r>
      <w:r w:rsidR="000D3DC6">
        <w:rPr>
          <w:rFonts w:ascii="Times New Roman" w:eastAsia="Calibri" w:hAnsi="Times New Roman" w:cs="Times New Roman"/>
          <w:sz w:val="28"/>
          <w:szCs w:val="28"/>
        </w:rPr>
        <w:t>й</w:t>
      </w:r>
      <w:r w:rsidRPr="0022466D">
        <w:rPr>
          <w:rFonts w:ascii="Times New Roman" w:eastAsia="Calibri" w:hAnsi="Times New Roman" w:cs="Times New Roman"/>
          <w:sz w:val="28"/>
          <w:szCs w:val="28"/>
        </w:rPr>
        <w:t>, за исключением преступлений против мира и безопасности человечества, против основ конституционного строя и безопасности, террористической направленности, воинских преступлений, совершенных в военн</w:t>
      </w:r>
      <w:r>
        <w:rPr>
          <w:rFonts w:ascii="Times New Roman" w:eastAsia="Calibri" w:hAnsi="Times New Roman" w:cs="Times New Roman"/>
          <w:sz w:val="28"/>
          <w:szCs w:val="28"/>
        </w:rPr>
        <w:t>ое время или боевой обстановке;</w:t>
      </w:r>
    </w:p>
    <w:p w:rsidR="003156A5" w:rsidRDefault="006A3442" w:rsidP="00F73A00">
      <w:pPr>
        <w:pStyle w:val="a6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22466D">
        <w:rPr>
          <w:rFonts w:ascii="Times New Roman" w:eastAsia="Calibri" w:hAnsi="Times New Roman" w:cs="Times New Roman"/>
          <w:i/>
          <w:sz w:val="28"/>
          <w:szCs w:val="28"/>
        </w:rPr>
        <w:t>в Закон Республики Казахстан «О присяжных заседателях»</w:t>
      </w:r>
      <w:r w:rsidR="003156A5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</w:p>
    <w:p w:rsidR="006A3442" w:rsidRDefault="003156A5" w:rsidP="003156A5">
      <w:pPr>
        <w:pStyle w:val="a6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A5">
        <w:rPr>
          <w:rFonts w:ascii="Times New Roman" w:eastAsia="Calibri" w:hAnsi="Times New Roman" w:cs="Times New Roman"/>
          <w:sz w:val="28"/>
          <w:szCs w:val="28"/>
          <w:lang w:val="kk-KZ"/>
        </w:rPr>
        <w:t>б) по вопросам формировани</w:t>
      </w:r>
      <w:r w:rsidRPr="003156A5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>списк</w:t>
      </w:r>
      <w:r w:rsidR="00C95FB5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кандидатов в присяжные заседатели, определения конкретного органа по составлению </w:t>
      </w:r>
      <w:r w:rsidR="00C95FB5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>
        <w:rPr>
          <w:rFonts w:ascii="Times New Roman" w:eastAsia="Calibri" w:hAnsi="Times New Roman" w:cs="Times New Roman"/>
          <w:sz w:val="28"/>
          <w:szCs w:val="28"/>
        </w:rPr>
        <w:t>списк</w:t>
      </w:r>
      <w:r w:rsidR="00C95FB5">
        <w:rPr>
          <w:rFonts w:ascii="Times New Roman" w:eastAsia="Calibri" w:hAnsi="Times New Roman" w:cs="Times New Roman"/>
          <w:sz w:val="28"/>
          <w:szCs w:val="28"/>
        </w:rPr>
        <w:t>ов</w:t>
      </w:r>
      <w:r w:rsidR="008F24DE">
        <w:rPr>
          <w:rFonts w:ascii="Times New Roman" w:hAnsi="Times New Roman" w:cs="Times New Roman"/>
          <w:sz w:val="28"/>
          <w:szCs w:val="28"/>
        </w:rPr>
        <w:t>.</w:t>
      </w:r>
    </w:p>
    <w:p w:rsidR="003156A5" w:rsidRDefault="003156A5" w:rsidP="003156A5">
      <w:pPr>
        <w:pStyle w:val="a6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6A5" w:rsidRPr="008F24DE" w:rsidRDefault="003156A5" w:rsidP="008F24DE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/>
          <w:b/>
          <w:sz w:val="28"/>
          <w:szCs w:val="28"/>
        </w:rPr>
        <w:t xml:space="preserve">Генеральной прокуратуре Республики Казахстан </w:t>
      </w:r>
      <w:r w:rsidRPr="008F24DE">
        <w:rPr>
          <w:rFonts w:ascii="Times New Roman" w:hAnsi="Times New Roman"/>
          <w:sz w:val="28"/>
          <w:szCs w:val="28"/>
        </w:rPr>
        <w:t xml:space="preserve">в целях </w:t>
      </w:r>
      <w:r w:rsidR="008F24DE" w:rsidRPr="008F24DE">
        <w:rPr>
          <w:rFonts w:ascii="Times New Roman" w:hAnsi="Times New Roman"/>
          <w:sz w:val="28"/>
          <w:szCs w:val="28"/>
        </w:rPr>
        <w:t xml:space="preserve">надлежащего обеспечения принципа состязательности сторон, </w:t>
      </w:r>
      <w:r w:rsidRPr="008F24DE">
        <w:rPr>
          <w:rFonts w:ascii="Times New Roman" w:hAnsi="Times New Roman"/>
          <w:sz w:val="28"/>
          <w:szCs w:val="28"/>
        </w:rPr>
        <w:t xml:space="preserve">качественного поддержания государственного обвинения по делам, </w:t>
      </w:r>
      <w:r w:rsidR="008F24DE">
        <w:rPr>
          <w:rFonts w:ascii="Times New Roman" w:hAnsi="Times New Roman"/>
          <w:sz w:val="28"/>
          <w:szCs w:val="28"/>
        </w:rPr>
        <w:t xml:space="preserve">подсудных </w:t>
      </w:r>
      <w:r w:rsidRPr="008F24DE">
        <w:rPr>
          <w:rFonts w:ascii="Times New Roman" w:hAnsi="Times New Roman"/>
          <w:sz w:val="28"/>
          <w:szCs w:val="28"/>
        </w:rPr>
        <w:t>суд</w:t>
      </w:r>
      <w:r w:rsidR="008F24DE">
        <w:rPr>
          <w:rFonts w:ascii="Times New Roman" w:hAnsi="Times New Roman"/>
          <w:sz w:val="28"/>
          <w:szCs w:val="28"/>
        </w:rPr>
        <w:t>у</w:t>
      </w:r>
      <w:r w:rsidRPr="008F24DE">
        <w:rPr>
          <w:rFonts w:ascii="Times New Roman" w:hAnsi="Times New Roman"/>
          <w:sz w:val="28"/>
          <w:szCs w:val="28"/>
        </w:rPr>
        <w:t xml:space="preserve"> с участием присяжных заседателей, активизировать работу по повышению квалификации работников прокуратуры</w:t>
      </w:r>
      <w:r w:rsidR="008F24DE">
        <w:rPr>
          <w:rFonts w:ascii="Times New Roman" w:hAnsi="Times New Roman"/>
          <w:sz w:val="28"/>
          <w:szCs w:val="28"/>
        </w:rPr>
        <w:t>.</w:t>
      </w:r>
    </w:p>
    <w:p w:rsidR="006A3442" w:rsidRDefault="006A3442" w:rsidP="006A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832" w:rsidRPr="003156A5" w:rsidRDefault="0022466D" w:rsidP="00F73A0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42">
        <w:rPr>
          <w:rFonts w:ascii="Times New Roman" w:hAnsi="Times New Roman"/>
          <w:b/>
          <w:sz w:val="28"/>
          <w:szCs w:val="28"/>
        </w:rPr>
        <w:t xml:space="preserve">Министерству внутренних дел Республики Казахстан </w:t>
      </w:r>
      <w:r w:rsidRPr="006A3442">
        <w:rPr>
          <w:rFonts w:ascii="Times New Roman" w:hAnsi="Times New Roman"/>
          <w:sz w:val="28"/>
          <w:szCs w:val="28"/>
        </w:rPr>
        <w:t xml:space="preserve">в целях </w:t>
      </w:r>
      <w:r w:rsidR="001F5832" w:rsidRPr="006A3442">
        <w:rPr>
          <w:rFonts w:ascii="Times New Roman" w:hAnsi="Times New Roman"/>
          <w:sz w:val="28"/>
          <w:szCs w:val="28"/>
        </w:rPr>
        <w:t>широкого применения</w:t>
      </w:r>
      <w:r w:rsidRPr="006A3442">
        <w:rPr>
          <w:rFonts w:ascii="Times New Roman" w:hAnsi="Times New Roman"/>
          <w:sz w:val="28"/>
          <w:szCs w:val="28"/>
        </w:rPr>
        <w:t xml:space="preserve"> института </w:t>
      </w:r>
      <w:r w:rsidR="001F5832" w:rsidRPr="006A3442">
        <w:rPr>
          <w:rFonts w:ascii="Times New Roman" w:hAnsi="Times New Roman"/>
          <w:sz w:val="28"/>
          <w:szCs w:val="28"/>
        </w:rPr>
        <w:t xml:space="preserve">суда с участием </w:t>
      </w:r>
      <w:r w:rsidRPr="006A3442">
        <w:rPr>
          <w:rFonts w:ascii="Times New Roman" w:hAnsi="Times New Roman"/>
          <w:sz w:val="28"/>
          <w:szCs w:val="28"/>
        </w:rPr>
        <w:t xml:space="preserve">присяжных заседателей </w:t>
      </w:r>
      <w:r w:rsidR="008F24DE">
        <w:rPr>
          <w:rFonts w:ascii="Times New Roman" w:hAnsi="Times New Roman"/>
          <w:sz w:val="28"/>
          <w:szCs w:val="28"/>
        </w:rPr>
        <w:lastRenderedPageBreak/>
        <w:t>совершенствовать</w:t>
      </w:r>
      <w:r w:rsidRPr="006A3442">
        <w:rPr>
          <w:rFonts w:ascii="Times New Roman" w:hAnsi="Times New Roman"/>
          <w:sz w:val="28"/>
          <w:szCs w:val="28"/>
        </w:rPr>
        <w:t xml:space="preserve"> практику</w:t>
      </w:r>
      <w:r w:rsidR="000D3DC6">
        <w:rPr>
          <w:rFonts w:ascii="Times New Roman" w:hAnsi="Times New Roman"/>
          <w:sz w:val="28"/>
          <w:szCs w:val="28"/>
        </w:rPr>
        <w:t xml:space="preserve"> органа досудебного расследования </w:t>
      </w:r>
      <w:r w:rsidRPr="006A3442">
        <w:rPr>
          <w:rFonts w:ascii="Times New Roman" w:hAnsi="Times New Roman"/>
          <w:sz w:val="28"/>
          <w:szCs w:val="28"/>
        </w:rPr>
        <w:t xml:space="preserve">по </w:t>
      </w:r>
      <w:r w:rsidR="001F5832" w:rsidRPr="006A3442">
        <w:rPr>
          <w:rFonts w:ascii="Times New Roman" w:hAnsi="Times New Roman"/>
          <w:sz w:val="28"/>
          <w:szCs w:val="28"/>
        </w:rPr>
        <w:t xml:space="preserve">разъяснению прав </w:t>
      </w:r>
      <w:r w:rsidR="001F5832" w:rsidRPr="00C95FB5">
        <w:rPr>
          <w:rFonts w:ascii="Times New Roman" w:hAnsi="Times New Roman" w:cs="Times New Roman"/>
          <w:sz w:val="28"/>
          <w:szCs w:val="28"/>
        </w:rPr>
        <w:t xml:space="preserve">подозреваемых, обвиняемых </w:t>
      </w:r>
      <w:r w:rsidR="00C95FB5" w:rsidRPr="00C95FB5">
        <w:rPr>
          <w:rFonts w:ascii="Times New Roman" w:hAnsi="Times New Roman" w:cs="Times New Roman"/>
          <w:sz w:val="28"/>
          <w:szCs w:val="28"/>
        </w:rPr>
        <w:t xml:space="preserve">о </w:t>
      </w:r>
      <w:r w:rsidR="00C95FB5" w:rsidRPr="00C95FB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порядке, решения</w:t>
      </w:r>
      <w:r w:rsidR="00C95FB5" w:rsidRPr="00C95FB5">
        <w:rPr>
          <w:rFonts w:ascii="Times New Roman" w:eastAsia="Arial" w:hAnsi="Times New Roman" w:cs="Times New Roman"/>
          <w:color w:val="000000"/>
          <w:sz w:val="28"/>
          <w:szCs w:val="28"/>
          <w:lang w:val="kk-KZ" w:eastAsia="ru-RU"/>
        </w:rPr>
        <w:t>, обжалования</w:t>
      </w:r>
      <w:r w:rsidR="00C95FB5" w:rsidRPr="00C95FB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последствия рассмотрения </w:t>
      </w:r>
      <w:r w:rsidR="001F5832" w:rsidRPr="00C95FB5">
        <w:rPr>
          <w:rFonts w:ascii="Times New Roman" w:hAnsi="Times New Roman" w:cs="Times New Roman"/>
          <w:sz w:val="28"/>
          <w:szCs w:val="28"/>
        </w:rPr>
        <w:t>уголовных дел с участием присяжных заседателей</w:t>
      </w:r>
      <w:r w:rsidR="008F24DE">
        <w:rPr>
          <w:rFonts w:ascii="Times New Roman" w:hAnsi="Times New Roman" w:cs="Times New Roman"/>
          <w:sz w:val="28"/>
          <w:szCs w:val="28"/>
        </w:rPr>
        <w:t>,</w:t>
      </w:r>
      <w:r w:rsidR="001F5832" w:rsidRPr="00C95FB5">
        <w:rPr>
          <w:rFonts w:ascii="Times New Roman" w:hAnsi="Times New Roman" w:cs="Times New Roman"/>
          <w:sz w:val="28"/>
          <w:szCs w:val="28"/>
        </w:rPr>
        <w:t xml:space="preserve"> </w:t>
      </w:r>
      <w:r w:rsidR="001F5832" w:rsidRPr="006A3442">
        <w:rPr>
          <w:rFonts w:ascii="Times New Roman" w:hAnsi="Times New Roman"/>
          <w:sz w:val="28"/>
          <w:szCs w:val="28"/>
        </w:rPr>
        <w:t>приобщ</w:t>
      </w:r>
      <w:r w:rsidR="008F24DE">
        <w:rPr>
          <w:rFonts w:ascii="Times New Roman" w:hAnsi="Times New Roman"/>
          <w:sz w:val="28"/>
          <w:szCs w:val="28"/>
        </w:rPr>
        <w:t>ать</w:t>
      </w:r>
      <w:r w:rsidR="001F5832" w:rsidRPr="006A3442">
        <w:rPr>
          <w:rFonts w:ascii="Times New Roman" w:hAnsi="Times New Roman"/>
          <w:sz w:val="28"/>
          <w:szCs w:val="28"/>
        </w:rPr>
        <w:t xml:space="preserve"> в материалы дела </w:t>
      </w:r>
      <w:r w:rsidR="003156A5">
        <w:rPr>
          <w:rFonts w:ascii="Times New Roman" w:hAnsi="Times New Roman"/>
          <w:sz w:val="28"/>
          <w:szCs w:val="28"/>
        </w:rPr>
        <w:t>письменн</w:t>
      </w:r>
      <w:r w:rsidR="008F24DE">
        <w:rPr>
          <w:rFonts w:ascii="Times New Roman" w:hAnsi="Times New Roman"/>
          <w:sz w:val="28"/>
          <w:szCs w:val="28"/>
        </w:rPr>
        <w:t>ые</w:t>
      </w:r>
      <w:r w:rsidR="001F5832" w:rsidRPr="006A3442">
        <w:rPr>
          <w:rFonts w:ascii="Times New Roman" w:hAnsi="Times New Roman"/>
          <w:sz w:val="28"/>
          <w:szCs w:val="28"/>
        </w:rPr>
        <w:t xml:space="preserve"> подтверждени</w:t>
      </w:r>
      <w:r w:rsidR="000D3DC6">
        <w:rPr>
          <w:rFonts w:ascii="Times New Roman" w:hAnsi="Times New Roman"/>
          <w:sz w:val="28"/>
          <w:szCs w:val="28"/>
        </w:rPr>
        <w:t>я</w:t>
      </w:r>
      <w:r w:rsidR="001F5832" w:rsidRPr="006A3442">
        <w:rPr>
          <w:rFonts w:ascii="Times New Roman" w:hAnsi="Times New Roman"/>
          <w:sz w:val="28"/>
          <w:szCs w:val="28"/>
        </w:rPr>
        <w:t xml:space="preserve"> о разъяснени</w:t>
      </w:r>
      <w:r w:rsidR="008F24DE">
        <w:rPr>
          <w:rFonts w:ascii="Times New Roman" w:hAnsi="Times New Roman"/>
          <w:sz w:val="28"/>
          <w:szCs w:val="28"/>
        </w:rPr>
        <w:t>ях.</w:t>
      </w:r>
    </w:p>
    <w:p w:rsidR="003156A5" w:rsidRPr="003156A5" w:rsidRDefault="003156A5" w:rsidP="003156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442" w:rsidRPr="006A3442" w:rsidRDefault="003156A5" w:rsidP="003156A5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A5">
        <w:rPr>
          <w:rFonts w:ascii="Times New Roman" w:hAnsi="Times New Roman"/>
          <w:b/>
          <w:sz w:val="28"/>
          <w:szCs w:val="28"/>
        </w:rPr>
        <w:t>Министерству юстиции, Министерству информации и коммуникации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F24DE">
        <w:rPr>
          <w:rFonts w:ascii="Times New Roman" w:hAnsi="Times New Roman"/>
          <w:sz w:val="28"/>
          <w:szCs w:val="28"/>
        </w:rPr>
        <w:t xml:space="preserve">рассмотреть вопрос по организации </w:t>
      </w:r>
      <w:r>
        <w:rPr>
          <w:rFonts w:ascii="Times New Roman" w:hAnsi="Times New Roman"/>
          <w:sz w:val="28"/>
          <w:szCs w:val="28"/>
        </w:rPr>
        <w:t>разъяснени</w:t>
      </w:r>
      <w:r w:rsidR="008F24D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населению в средствах массовой информации, особенно на телевидении, особенности отправления правосудия суда с участием присяжных заседателей и </w:t>
      </w:r>
      <w:r w:rsidR="008F24DE">
        <w:rPr>
          <w:rFonts w:ascii="Times New Roman" w:hAnsi="Times New Roman"/>
          <w:sz w:val="28"/>
          <w:szCs w:val="28"/>
        </w:rPr>
        <w:t>освещение работы суда присяжных, роли присяжных заседателей в осуществлении правосудия.</w:t>
      </w:r>
    </w:p>
    <w:p w:rsidR="00F73A00" w:rsidRPr="00F73A00" w:rsidRDefault="00F73A00" w:rsidP="00F73A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6A5" w:rsidRPr="003156A5" w:rsidRDefault="001F5832" w:rsidP="006A3442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A5">
        <w:rPr>
          <w:rFonts w:ascii="Times New Roman" w:hAnsi="Times New Roman"/>
          <w:b/>
          <w:sz w:val="28"/>
          <w:szCs w:val="28"/>
        </w:rPr>
        <w:t>Республиканской коллегии адвокатов Республики Казахстан</w:t>
      </w:r>
      <w:r w:rsidR="003156A5">
        <w:rPr>
          <w:rFonts w:ascii="Times New Roman" w:hAnsi="Times New Roman"/>
          <w:b/>
          <w:sz w:val="28"/>
          <w:szCs w:val="28"/>
        </w:rPr>
        <w:t>:</w:t>
      </w:r>
      <w:r w:rsidRPr="003156A5">
        <w:rPr>
          <w:rFonts w:ascii="Times New Roman" w:hAnsi="Times New Roman"/>
          <w:b/>
          <w:sz w:val="28"/>
          <w:szCs w:val="28"/>
        </w:rPr>
        <w:t xml:space="preserve"> </w:t>
      </w:r>
    </w:p>
    <w:p w:rsidR="001F5832" w:rsidRDefault="003156A5" w:rsidP="003156A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56A5">
        <w:rPr>
          <w:rFonts w:ascii="Times New Roman" w:hAnsi="Times New Roman"/>
          <w:sz w:val="28"/>
          <w:szCs w:val="28"/>
        </w:rPr>
        <w:t>а)</w:t>
      </w:r>
      <w:r w:rsidR="008F24DE">
        <w:rPr>
          <w:rFonts w:ascii="Times New Roman" w:hAnsi="Times New Roman"/>
          <w:b/>
          <w:sz w:val="28"/>
          <w:szCs w:val="28"/>
        </w:rPr>
        <w:t xml:space="preserve"> </w:t>
      </w:r>
      <w:r w:rsidR="008F24DE">
        <w:rPr>
          <w:rFonts w:ascii="Times New Roman" w:hAnsi="Times New Roman"/>
          <w:sz w:val="28"/>
          <w:szCs w:val="28"/>
        </w:rPr>
        <w:t>организов</w:t>
      </w:r>
      <w:r w:rsidR="003404B0">
        <w:rPr>
          <w:rFonts w:ascii="Times New Roman" w:hAnsi="Times New Roman"/>
          <w:sz w:val="28"/>
          <w:szCs w:val="28"/>
        </w:rPr>
        <w:t>ыв</w:t>
      </w:r>
      <w:r w:rsidR="008F24DE">
        <w:rPr>
          <w:rFonts w:ascii="Times New Roman" w:hAnsi="Times New Roman"/>
          <w:sz w:val="28"/>
          <w:szCs w:val="28"/>
        </w:rPr>
        <w:t xml:space="preserve">ать </w:t>
      </w:r>
      <w:r w:rsidR="001F5832" w:rsidRPr="003156A5">
        <w:rPr>
          <w:rFonts w:ascii="Times New Roman" w:hAnsi="Times New Roman"/>
          <w:sz w:val="28"/>
          <w:szCs w:val="28"/>
        </w:rPr>
        <w:t>прове</w:t>
      </w:r>
      <w:r w:rsidR="008F24DE">
        <w:rPr>
          <w:rFonts w:ascii="Times New Roman" w:hAnsi="Times New Roman"/>
          <w:sz w:val="28"/>
          <w:szCs w:val="28"/>
        </w:rPr>
        <w:t>дение</w:t>
      </w:r>
      <w:r w:rsidR="001F5832" w:rsidRPr="003156A5">
        <w:rPr>
          <w:rFonts w:ascii="Times New Roman" w:hAnsi="Times New Roman"/>
          <w:sz w:val="28"/>
          <w:szCs w:val="28"/>
        </w:rPr>
        <w:t xml:space="preserve"> семинар</w:t>
      </w:r>
      <w:r w:rsidR="008F24DE">
        <w:rPr>
          <w:rFonts w:ascii="Times New Roman" w:hAnsi="Times New Roman"/>
          <w:sz w:val="28"/>
          <w:szCs w:val="28"/>
        </w:rPr>
        <w:t>ов</w:t>
      </w:r>
      <w:r w:rsidR="001F5832" w:rsidRPr="003156A5">
        <w:rPr>
          <w:rFonts w:ascii="Times New Roman" w:hAnsi="Times New Roman"/>
          <w:sz w:val="28"/>
          <w:szCs w:val="28"/>
        </w:rPr>
        <w:t xml:space="preserve"> </w:t>
      </w:r>
      <w:r w:rsidR="008F24DE">
        <w:rPr>
          <w:rFonts w:ascii="Times New Roman" w:hAnsi="Times New Roman"/>
          <w:sz w:val="28"/>
          <w:szCs w:val="28"/>
        </w:rPr>
        <w:t>для</w:t>
      </w:r>
      <w:r w:rsidR="001F5832" w:rsidRPr="003156A5">
        <w:rPr>
          <w:rFonts w:ascii="Times New Roman" w:hAnsi="Times New Roman"/>
          <w:sz w:val="28"/>
          <w:szCs w:val="28"/>
        </w:rPr>
        <w:t xml:space="preserve"> адвокатов с целью </w:t>
      </w:r>
      <w:proofErr w:type="gramStart"/>
      <w:r w:rsidRPr="003156A5">
        <w:rPr>
          <w:rFonts w:ascii="Times New Roman" w:hAnsi="Times New Roman"/>
          <w:sz w:val="28"/>
          <w:szCs w:val="28"/>
        </w:rPr>
        <w:t>обеспечени</w:t>
      </w:r>
      <w:r w:rsidR="00464502">
        <w:rPr>
          <w:rFonts w:ascii="Times New Roman" w:hAnsi="Times New Roman"/>
          <w:sz w:val="28"/>
          <w:szCs w:val="28"/>
        </w:rPr>
        <w:t>я</w:t>
      </w:r>
      <w:r w:rsidRPr="003156A5">
        <w:rPr>
          <w:rFonts w:ascii="Times New Roman" w:hAnsi="Times New Roman"/>
          <w:sz w:val="28"/>
          <w:szCs w:val="28"/>
        </w:rPr>
        <w:t xml:space="preserve"> надлежащей реализации принципа состязательности сторон</w:t>
      </w:r>
      <w:proofErr w:type="gramEnd"/>
      <w:r w:rsidRPr="003156A5">
        <w:rPr>
          <w:rFonts w:ascii="Times New Roman" w:hAnsi="Times New Roman"/>
          <w:sz w:val="28"/>
          <w:szCs w:val="28"/>
        </w:rPr>
        <w:t xml:space="preserve"> по </w:t>
      </w:r>
      <w:r w:rsidR="00464502">
        <w:rPr>
          <w:rFonts w:ascii="Times New Roman" w:hAnsi="Times New Roman"/>
          <w:sz w:val="28"/>
          <w:szCs w:val="28"/>
        </w:rPr>
        <w:t xml:space="preserve">рассмотрению дел </w:t>
      </w:r>
      <w:r>
        <w:rPr>
          <w:rFonts w:ascii="Times New Roman" w:hAnsi="Times New Roman"/>
          <w:sz w:val="28"/>
          <w:szCs w:val="28"/>
        </w:rPr>
        <w:t xml:space="preserve">судом </w:t>
      </w:r>
      <w:r w:rsidR="000D3DC6" w:rsidRPr="003156A5">
        <w:rPr>
          <w:rFonts w:ascii="Times New Roman" w:hAnsi="Times New Roman"/>
          <w:sz w:val="28"/>
          <w:szCs w:val="28"/>
        </w:rPr>
        <w:t>с участием присяжных заседателей</w:t>
      </w:r>
      <w:r w:rsidR="001F5832" w:rsidRPr="003156A5">
        <w:rPr>
          <w:rFonts w:ascii="Times New Roman" w:hAnsi="Times New Roman"/>
          <w:sz w:val="28"/>
          <w:szCs w:val="28"/>
        </w:rPr>
        <w:t>;</w:t>
      </w:r>
    </w:p>
    <w:p w:rsidR="003156A5" w:rsidRPr="003156A5" w:rsidRDefault="003156A5" w:rsidP="003156A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 стадии досудебного разбирательства </w:t>
      </w:r>
      <w:r w:rsidR="008F24DE">
        <w:rPr>
          <w:rFonts w:ascii="Times New Roman" w:hAnsi="Times New Roman"/>
          <w:sz w:val="28"/>
          <w:szCs w:val="28"/>
        </w:rPr>
        <w:t xml:space="preserve">адвокатами </w:t>
      </w:r>
      <w:r w:rsidR="00C95FB5">
        <w:rPr>
          <w:rFonts w:ascii="Times New Roman" w:hAnsi="Times New Roman"/>
          <w:sz w:val="28"/>
          <w:szCs w:val="28"/>
        </w:rPr>
        <w:t xml:space="preserve">доступно </w:t>
      </w:r>
      <w:r>
        <w:rPr>
          <w:rFonts w:ascii="Times New Roman" w:hAnsi="Times New Roman"/>
          <w:sz w:val="28"/>
          <w:szCs w:val="28"/>
        </w:rPr>
        <w:t>разъяснять подозреваемым, подсудимым о</w:t>
      </w:r>
      <w:r w:rsidR="00C95FB5">
        <w:rPr>
          <w:rFonts w:ascii="Times New Roman" w:hAnsi="Times New Roman"/>
          <w:sz w:val="28"/>
          <w:szCs w:val="28"/>
        </w:rPr>
        <w:t>б институте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5FB5">
        <w:rPr>
          <w:rFonts w:ascii="Times New Roman" w:hAnsi="Times New Roman"/>
          <w:sz w:val="28"/>
          <w:szCs w:val="28"/>
        </w:rPr>
        <w:t>рассмотрения дел</w:t>
      </w:r>
      <w:r>
        <w:rPr>
          <w:rFonts w:ascii="Times New Roman" w:hAnsi="Times New Roman"/>
          <w:sz w:val="28"/>
          <w:szCs w:val="28"/>
        </w:rPr>
        <w:t xml:space="preserve"> суд</w:t>
      </w:r>
      <w:r w:rsidR="00C95FB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 участием присяж</w:t>
      </w:r>
      <w:r w:rsidR="008F24DE">
        <w:rPr>
          <w:rFonts w:ascii="Times New Roman" w:hAnsi="Times New Roman"/>
          <w:sz w:val="28"/>
          <w:szCs w:val="28"/>
        </w:rPr>
        <w:t>ных заседателей.</w:t>
      </w:r>
    </w:p>
    <w:p w:rsidR="003156A5" w:rsidRPr="003156A5" w:rsidRDefault="003156A5" w:rsidP="003156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F87" w:rsidRPr="00304F87" w:rsidRDefault="001F5832" w:rsidP="006A3442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F87">
        <w:rPr>
          <w:rFonts w:ascii="Times New Roman" w:hAnsi="Times New Roman"/>
          <w:b/>
          <w:sz w:val="28"/>
          <w:szCs w:val="28"/>
        </w:rPr>
        <w:t>Областным и приравненным к ним судам</w:t>
      </w:r>
      <w:r w:rsidR="00304F87" w:rsidRPr="00304F87">
        <w:rPr>
          <w:rFonts w:ascii="Times New Roman" w:hAnsi="Times New Roman"/>
          <w:b/>
          <w:sz w:val="28"/>
          <w:szCs w:val="28"/>
        </w:rPr>
        <w:t>:</w:t>
      </w:r>
    </w:p>
    <w:p w:rsidR="008F24DE" w:rsidRDefault="00304F87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F24DE">
        <w:rPr>
          <w:rFonts w:ascii="Times New Roman" w:hAnsi="Times New Roman"/>
          <w:sz w:val="28"/>
          <w:szCs w:val="28"/>
        </w:rPr>
        <w:t xml:space="preserve">принять все организационные меры по расширению рассмотрения дел судом </w:t>
      </w:r>
      <w:r w:rsidR="003404B0">
        <w:rPr>
          <w:rFonts w:ascii="Times New Roman" w:hAnsi="Times New Roman"/>
          <w:sz w:val="28"/>
          <w:szCs w:val="28"/>
        </w:rPr>
        <w:t xml:space="preserve">с участием </w:t>
      </w:r>
      <w:r w:rsidR="008F24DE">
        <w:rPr>
          <w:rFonts w:ascii="Times New Roman" w:hAnsi="Times New Roman"/>
          <w:sz w:val="28"/>
          <w:szCs w:val="28"/>
        </w:rPr>
        <w:t>присяжных заседателей;</w:t>
      </w:r>
    </w:p>
    <w:p w:rsidR="00304F87" w:rsidRDefault="008F24DE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94AD7">
        <w:rPr>
          <w:rFonts w:ascii="Times New Roman" w:hAnsi="Times New Roman"/>
          <w:sz w:val="28"/>
          <w:szCs w:val="28"/>
        </w:rPr>
        <w:t xml:space="preserve">организовать </w:t>
      </w:r>
      <w:r w:rsidR="00304F87">
        <w:rPr>
          <w:rFonts w:ascii="Times New Roman" w:hAnsi="Times New Roman"/>
          <w:sz w:val="28"/>
          <w:szCs w:val="28"/>
        </w:rPr>
        <w:t>проведение семинаров для судей, специализирующих на рассмотрении уголовных дел с участием присяжных заседателей</w:t>
      </w:r>
      <w:r w:rsidR="000D3DC6">
        <w:rPr>
          <w:rFonts w:ascii="Times New Roman" w:hAnsi="Times New Roman"/>
          <w:sz w:val="28"/>
          <w:szCs w:val="28"/>
        </w:rPr>
        <w:t>;</w:t>
      </w:r>
    </w:p>
    <w:p w:rsidR="00304F87" w:rsidRDefault="008F24DE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04F87">
        <w:rPr>
          <w:rFonts w:ascii="Times New Roman" w:hAnsi="Times New Roman"/>
          <w:sz w:val="28"/>
          <w:szCs w:val="28"/>
        </w:rPr>
        <w:t>) пров</w:t>
      </w:r>
      <w:r w:rsidR="008C7794">
        <w:rPr>
          <w:rFonts w:ascii="Times New Roman" w:hAnsi="Times New Roman"/>
          <w:sz w:val="28"/>
          <w:szCs w:val="28"/>
        </w:rPr>
        <w:t>одить на постоянной основе</w:t>
      </w:r>
      <w:r w:rsidR="00304F87">
        <w:rPr>
          <w:rFonts w:ascii="Times New Roman" w:hAnsi="Times New Roman"/>
          <w:sz w:val="28"/>
          <w:szCs w:val="28"/>
        </w:rPr>
        <w:t xml:space="preserve"> соответствующие разъяснительные </w:t>
      </w:r>
      <w:r w:rsidR="001200B8">
        <w:rPr>
          <w:rFonts w:ascii="Times New Roman" w:hAnsi="Times New Roman"/>
          <w:sz w:val="28"/>
          <w:szCs w:val="28"/>
        </w:rPr>
        <w:t xml:space="preserve">мероприятия </w:t>
      </w:r>
      <w:r w:rsidR="003156A5">
        <w:rPr>
          <w:rFonts w:ascii="Times New Roman" w:hAnsi="Times New Roman"/>
          <w:sz w:val="28"/>
          <w:szCs w:val="28"/>
        </w:rPr>
        <w:t xml:space="preserve">населению </w:t>
      </w:r>
      <w:r w:rsidR="00647682">
        <w:rPr>
          <w:rFonts w:ascii="Times New Roman" w:hAnsi="Times New Roman"/>
          <w:sz w:val="28"/>
          <w:szCs w:val="28"/>
        </w:rPr>
        <w:t>(</w:t>
      </w:r>
      <w:r w:rsidR="00D81EEB">
        <w:rPr>
          <w:rFonts w:ascii="Times New Roman" w:hAnsi="Times New Roman"/>
          <w:sz w:val="28"/>
          <w:szCs w:val="28"/>
        </w:rPr>
        <w:t>средства массовой информации</w:t>
      </w:r>
      <w:r w:rsidR="003156A5">
        <w:rPr>
          <w:rFonts w:ascii="Times New Roman" w:hAnsi="Times New Roman"/>
          <w:sz w:val="28"/>
          <w:szCs w:val="28"/>
        </w:rPr>
        <w:t>, встречи и т.д.</w:t>
      </w:r>
      <w:r w:rsidR="00647682">
        <w:rPr>
          <w:rFonts w:ascii="Times New Roman" w:hAnsi="Times New Roman"/>
          <w:sz w:val="28"/>
          <w:szCs w:val="28"/>
        </w:rPr>
        <w:t>)</w:t>
      </w:r>
      <w:r w:rsidR="003156A5">
        <w:rPr>
          <w:rFonts w:ascii="Times New Roman" w:hAnsi="Times New Roman"/>
          <w:sz w:val="28"/>
          <w:szCs w:val="28"/>
        </w:rPr>
        <w:t xml:space="preserve"> </w:t>
      </w:r>
      <w:r w:rsidR="00304F87">
        <w:rPr>
          <w:rFonts w:ascii="Times New Roman" w:hAnsi="Times New Roman"/>
          <w:sz w:val="28"/>
          <w:szCs w:val="28"/>
        </w:rPr>
        <w:t>о суде с участием присяжных заседателей</w:t>
      </w:r>
      <w:r w:rsidR="00194AD7">
        <w:rPr>
          <w:rFonts w:ascii="Times New Roman" w:hAnsi="Times New Roman"/>
          <w:sz w:val="28"/>
          <w:szCs w:val="28"/>
        </w:rPr>
        <w:t xml:space="preserve"> в</w:t>
      </w:r>
      <w:r w:rsidR="001200B8">
        <w:rPr>
          <w:rFonts w:ascii="Times New Roman" w:hAnsi="Times New Roman"/>
          <w:sz w:val="28"/>
          <w:szCs w:val="28"/>
        </w:rPr>
        <w:t xml:space="preserve"> регионе</w:t>
      </w:r>
      <w:r w:rsidR="003156A5">
        <w:rPr>
          <w:rFonts w:ascii="Times New Roman" w:hAnsi="Times New Roman"/>
          <w:sz w:val="28"/>
          <w:szCs w:val="28"/>
        </w:rPr>
        <w:t>, акцентировать внимание на почетности и роли участия в качестве присяжного заседателя при рассмотрении уголовных дел</w:t>
      </w:r>
      <w:r w:rsidR="00304F87">
        <w:rPr>
          <w:rFonts w:ascii="Times New Roman" w:hAnsi="Times New Roman"/>
          <w:sz w:val="28"/>
          <w:szCs w:val="28"/>
        </w:rPr>
        <w:t>;</w:t>
      </w:r>
    </w:p>
    <w:p w:rsidR="006A3442" w:rsidRDefault="008F24DE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3442">
        <w:rPr>
          <w:rFonts w:ascii="Times New Roman" w:hAnsi="Times New Roman"/>
          <w:sz w:val="28"/>
          <w:szCs w:val="28"/>
        </w:rPr>
        <w:t>)</w:t>
      </w:r>
      <w:r w:rsidR="00E622C9">
        <w:rPr>
          <w:rFonts w:ascii="Times New Roman" w:hAnsi="Times New Roman"/>
          <w:sz w:val="28"/>
          <w:szCs w:val="28"/>
        </w:rPr>
        <w:t xml:space="preserve"> </w:t>
      </w:r>
      <w:r w:rsidR="001200B8">
        <w:rPr>
          <w:rFonts w:ascii="Times New Roman" w:hAnsi="Times New Roman"/>
          <w:sz w:val="28"/>
          <w:szCs w:val="28"/>
        </w:rPr>
        <w:t xml:space="preserve">не оставлять без мер реагирования случаи неявки в суд кандидатов в присяжные заседатели, создавать базу данных по фактам включения в списки кандидатов в присяжные заседатели лиц, не соответствующих требованиям Закона </w:t>
      </w:r>
      <w:r w:rsidR="00464502">
        <w:rPr>
          <w:rFonts w:ascii="Times New Roman" w:hAnsi="Times New Roman"/>
          <w:sz w:val="28"/>
          <w:szCs w:val="28"/>
        </w:rPr>
        <w:t>«О</w:t>
      </w:r>
      <w:r w:rsidR="001200B8">
        <w:rPr>
          <w:rFonts w:ascii="Times New Roman" w:hAnsi="Times New Roman"/>
          <w:sz w:val="28"/>
          <w:szCs w:val="28"/>
        </w:rPr>
        <w:t xml:space="preserve"> присяжных заседателях</w:t>
      </w:r>
      <w:r w:rsidR="00464502">
        <w:rPr>
          <w:rFonts w:ascii="Times New Roman" w:hAnsi="Times New Roman"/>
          <w:sz w:val="28"/>
          <w:szCs w:val="28"/>
        </w:rPr>
        <w:t>»</w:t>
      </w:r>
      <w:r w:rsidR="006A3442">
        <w:rPr>
          <w:rFonts w:ascii="Times New Roman" w:hAnsi="Times New Roman"/>
          <w:sz w:val="28"/>
          <w:szCs w:val="28"/>
        </w:rPr>
        <w:t>;</w:t>
      </w:r>
    </w:p>
    <w:p w:rsidR="00D81EEB" w:rsidRDefault="008F24DE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156A5">
        <w:rPr>
          <w:rFonts w:ascii="Times New Roman" w:hAnsi="Times New Roman"/>
          <w:sz w:val="28"/>
          <w:szCs w:val="28"/>
        </w:rPr>
        <w:t>) принимать меры к работодателям, препятствующи</w:t>
      </w:r>
      <w:r w:rsidR="00464502">
        <w:rPr>
          <w:rFonts w:ascii="Times New Roman" w:hAnsi="Times New Roman"/>
          <w:sz w:val="28"/>
          <w:szCs w:val="28"/>
        </w:rPr>
        <w:t>м</w:t>
      </w:r>
      <w:r w:rsidR="003156A5">
        <w:rPr>
          <w:rFonts w:ascii="Times New Roman" w:hAnsi="Times New Roman"/>
          <w:sz w:val="28"/>
          <w:szCs w:val="28"/>
        </w:rPr>
        <w:t xml:space="preserve"> явке кандидатов в </w:t>
      </w:r>
      <w:r w:rsidR="00D81EEB">
        <w:rPr>
          <w:rFonts w:ascii="Times New Roman" w:hAnsi="Times New Roman"/>
          <w:sz w:val="28"/>
          <w:szCs w:val="28"/>
        </w:rPr>
        <w:t>присяжные заседатели в суд, и доводить о принятых мерах до общественности посредством средств массовой информации;</w:t>
      </w:r>
    </w:p>
    <w:p w:rsidR="003156A5" w:rsidRDefault="008F24DE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81EEB">
        <w:rPr>
          <w:rFonts w:ascii="Times New Roman" w:hAnsi="Times New Roman"/>
          <w:sz w:val="28"/>
          <w:szCs w:val="28"/>
        </w:rPr>
        <w:t xml:space="preserve">) обеспечить полное, всестороннее разъяснение подсудимым </w:t>
      </w:r>
      <w:r w:rsidR="00C95FB5">
        <w:rPr>
          <w:rFonts w:ascii="Times New Roman" w:hAnsi="Times New Roman"/>
          <w:sz w:val="28"/>
          <w:szCs w:val="28"/>
        </w:rPr>
        <w:t xml:space="preserve">в ходе </w:t>
      </w:r>
      <w:r w:rsidR="00D81EEB">
        <w:rPr>
          <w:rFonts w:ascii="Times New Roman" w:hAnsi="Times New Roman"/>
          <w:sz w:val="28"/>
          <w:szCs w:val="28"/>
        </w:rPr>
        <w:t xml:space="preserve"> предварительного слушания об их правах на рассмотрение дел судом с участием присяжных заседателях, о чем должно быть отражено в протоколе</w:t>
      </w:r>
      <w:r>
        <w:rPr>
          <w:rFonts w:ascii="Times New Roman" w:hAnsi="Times New Roman"/>
          <w:sz w:val="28"/>
          <w:szCs w:val="28"/>
        </w:rPr>
        <w:t>.</w:t>
      </w:r>
    </w:p>
    <w:p w:rsidR="003404B0" w:rsidRDefault="003404B0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3AB4" w:rsidRDefault="000E3AB4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3AB4" w:rsidRDefault="000E3AB4" w:rsidP="00304F87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5832" w:rsidRPr="006A3442" w:rsidRDefault="00D81EEB" w:rsidP="006A3442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Акиматам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Астаны, Алматы, Шымкента и областей</w:t>
      </w:r>
      <w:r w:rsidR="00304F87" w:rsidRPr="006A3442">
        <w:rPr>
          <w:rFonts w:ascii="Times New Roman" w:hAnsi="Times New Roman" w:cs="Times New Roman"/>
          <w:b/>
          <w:sz w:val="28"/>
          <w:szCs w:val="28"/>
        </w:rPr>
        <w:t>:</w:t>
      </w:r>
    </w:p>
    <w:p w:rsidR="00304F87" w:rsidRDefault="00304F87" w:rsidP="006A344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F24DE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8C7794">
        <w:rPr>
          <w:rFonts w:ascii="Times New Roman" w:hAnsi="Times New Roman"/>
          <w:sz w:val="28"/>
          <w:szCs w:val="28"/>
        </w:rPr>
        <w:t>пров</w:t>
      </w:r>
      <w:r w:rsidR="008F24DE">
        <w:rPr>
          <w:rFonts w:ascii="Times New Roman" w:hAnsi="Times New Roman"/>
          <w:sz w:val="28"/>
          <w:szCs w:val="28"/>
        </w:rPr>
        <w:t>едение</w:t>
      </w:r>
      <w:r w:rsidR="008C7794">
        <w:rPr>
          <w:rFonts w:ascii="Times New Roman" w:hAnsi="Times New Roman"/>
          <w:sz w:val="28"/>
          <w:szCs w:val="28"/>
        </w:rPr>
        <w:t xml:space="preserve"> соответствующи</w:t>
      </w:r>
      <w:r w:rsidR="008F24DE">
        <w:rPr>
          <w:rFonts w:ascii="Times New Roman" w:hAnsi="Times New Roman"/>
          <w:sz w:val="28"/>
          <w:szCs w:val="28"/>
        </w:rPr>
        <w:t>х</w:t>
      </w:r>
      <w:r w:rsidR="008C7794">
        <w:rPr>
          <w:rFonts w:ascii="Times New Roman" w:hAnsi="Times New Roman"/>
          <w:sz w:val="28"/>
          <w:szCs w:val="28"/>
        </w:rPr>
        <w:t xml:space="preserve"> разъяснительн</w:t>
      </w:r>
      <w:r w:rsidR="008F24DE">
        <w:rPr>
          <w:rFonts w:ascii="Times New Roman" w:hAnsi="Times New Roman"/>
          <w:sz w:val="28"/>
          <w:szCs w:val="28"/>
        </w:rPr>
        <w:t>ых</w:t>
      </w:r>
      <w:r w:rsidR="008C7794">
        <w:rPr>
          <w:rFonts w:ascii="Times New Roman" w:hAnsi="Times New Roman"/>
          <w:sz w:val="28"/>
          <w:szCs w:val="28"/>
        </w:rPr>
        <w:t xml:space="preserve"> мероприяти</w:t>
      </w:r>
      <w:r w:rsidR="008F24DE">
        <w:rPr>
          <w:rFonts w:ascii="Times New Roman" w:hAnsi="Times New Roman"/>
          <w:sz w:val="28"/>
          <w:szCs w:val="28"/>
        </w:rPr>
        <w:t>й</w:t>
      </w:r>
      <w:r w:rsidR="008C7794">
        <w:rPr>
          <w:rFonts w:ascii="Times New Roman" w:hAnsi="Times New Roman"/>
          <w:sz w:val="28"/>
          <w:szCs w:val="28"/>
        </w:rPr>
        <w:t xml:space="preserve"> о суде с участием присяжных заседателей в регионе</w:t>
      </w:r>
      <w:r>
        <w:rPr>
          <w:rFonts w:ascii="Times New Roman" w:hAnsi="Times New Roman"/>
          <w:sz w:val="28"/>
          <w:szCs w:val="28"/>
        </w:rPr>
        <w:t>;</w:t>
      </w:r>
    </w:p>
    <w:p w:rsidR="00304F87" w:rsidRDefault="00304F87" w:rsidP="006A344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обеспечить качественное и своевременное составление списка кандидатов в присяжные заседатели с отображением </w:t>
      </w:r>
      <w:r w:rsidR="008C7794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номеров телефонов, адрес</w:t>
      </w:r>
      <w:r w:rsidR="008F24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79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="008C7794">
        <w:rPr>
          <w:rFonts w:ascii="Times New Roman" w:hAnsi="Times New Roman" w:cs="Times New Roman"/>
          <w:sz w:val="28"/>
          <w:szCs w:val="28"/>
        </w:rPr>
        <w:t xml:space="preserve"> о роде занятий, возрасте</w:t>
      </w:r>
      <w:r w:rsidR="008C7794" w:rsidRPr="008C7794">
        <w:rPr>
          <w:rFonts w:ascii="Times New Roman" w:hAnsi="Times New Roman" w:cs="Times New Roman"/>
          <w:sz w:val="28"/>
          <w:szCs w:val="28"/>
        </w:rPr>
        <w:t xml:space="preserve"> </w:t>
      </w:r>
      <w:r w:rsidR="008C7794">
        <w:rPr>
          <w:rFonts w:ascii="Times New Roman" w:hAnsi="Times New Roman" w:cs="Times New Roman"/>
          <w:sz w:val="28"/>
          <w:szCs w:val="28"/>
        </w:rPr>
        <w:t>и других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F87" w:rsidRDefault="00304F87" w:rsidP="006A344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знакомить кандидатов в присяжные заседатели </w:t>
      </w:r>
      <w:r w:rsidR="00D81E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D81EEB">
        <w:rPr>
          <w:rFonts w:ascii="Times New Roman" w:hAnsi="Times New Roman" w:cs="Times New Roman"/>
          <w:sz w:val="28"/>
          <w:szCs w:val="28"/>
        </w:rPr>
        <w:t>ии 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A3442">
        <w:rPr>
          <w:rFonts w:ascii="Times New Roman" w:hAnsi="Times New Roman" w:cs="Times New Roman"/>
          <w:sz w:val="28"/>
          <w:szCs w:val="28"/>
        </w:rPr>
        <w:t>список кандидатов</w:t>
      </w:r>
      <w:r w:rsidR="008F24DE">
        <w:rPr>
          <w:rFonts w:ascii="Times New Roman" w:hAnsi="Times New Roman" w:cs="Times New Roman"/>
          <w:sz w:val="28"/>
          <w:szCs w:val="28"/>
        </w:rPr>
        <w:t>.</w:t>
      </w:r>
    </w:p>
    <w:p w:rsidR="00E622C9" w:rsidRDefault="00E622C9" w:rsidP="006A344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2C9" w:rsidRDefault="00E622C9" w:rsidP="00E622C9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Суду г. Астаны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</w:t>
      </w:r>
      <w:r w:rsidR="00D81EEB">
        <w:rPr>
          <w:rFonts w:ascii="Times New Roman" w:hAnsi="Times New Roman" w:cs="Times New Roman"/>
          <w:sz w:val="28"/>
          <w:szCs w:val="28"/>
        </w:rPr>
        <w:t xml:space="preserve">с представителями </w:t>
      </w:r>
      <w:proofErr w:type="spellStart"/>
      <w:r w:rsidR="00D81EE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D81EEB">
        <w:rPr>
          <w:rFonts w:ascii="Times New Roman" w:hAnsi="Times New Roman" w:cs="Times New Roman"/>
          <w:sz w:val="28"/>
          <w:szCs w:val="28"/>
        </w:rPr>
        <w:t xml:space="preserve"> г. Астаны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64502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D81EEB">
        <w:rPr>
          <w:rFonts w:ascii="Times New Roman" w:hAnsi="Times New Roman" w:cs="Times New Roman"/>
          <w:sz w:val="28"/>
          <w:szCs w:val="28"/>
        </w:rPr>
        <w:t>дальнейше</w:t>
      </w:r>
      <w:r w:rsidR="00464502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совершенствовани</w:t>
      </w:r>
      <w:r w:rsidR="004645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списка кандидатов в присяжные заседатели и о результатах сообщить Верховному Суду до 2</w:t>
      </w:r>
      <w:r w:rsidR="00D81E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EEB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81E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64502" w:rsidRDefault="00464502" w:rsidP="00C66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6B23" w:rsidRDefault="00C66B23" w:rsidP="00C66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F4114" w:rsidRDefault="007F4114" w:rsidP="00E55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381" w:rsidRDefault="00B25381" w:rsidP="00E55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381" w:rsidRDefault="00B25381" w:rsidP="00E55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381" w:rsidRPr="00E55389" w:rsidRDefault="00B25381" w:rsidP="00E55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5381" w:rsidRPr="00E55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CC" w:rsidRDefault="00F62CCC" w:rsidP="008A7DA6">
      <w:pPr>
        <w:spacing w:after="0" w:line="240" w:lineRule="auto"/>
      </w:pPr>
      <w:r>
        <w:separator/>
      </w:r>
    </w:p>
  </w:endnote>
  <w:endnote w:type="continuationSeparator" w:id="0">
    <w:p w:rsidR="00F62CCC" w:rsidRDefault="00F62CCC" w:rsidP="008A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6" w:rsidRDefault="008A7DA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6" w:rsidRDefault="008A7DA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6" w:rsidRDefault="008A7D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CC" w:rsidRDefault="00F62CCC" w:rsidP="008A7DA6">
      <w:pPr>
        <w:spacing w:after="0" w:line="240" w:lineRule="auto"/>
      </w:pPr>
      <w:r>
        <w:separator/>
      </w:r>
    </w:p>
  </w:footnote>
  <w:footnote w:type="continuationSeparator" w:id="0">
    <w:p w:rsidR="00F62CCC" w:rsidRDefault="00F62CCC" w:rsidP="008A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6" w:rsidRDefault="008A7D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80063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8A7DA6" w:rsidRDefault="008A7D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7DA6" w:rsidRDefault="008A7D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A6" w:rsidRDefault="008A7D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BA1"/>
    <w:multiLevelType w:val="hybridMultilevel"/>
    <w:tmpl w:val="0C8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04FD"/>
    <w:multiLevelType w:val="hybridMultilevel"/>
    <w:tmpl w:val="FA984226"/>
    <w:lvl w:ilvl="0" w:tplc="C0DA2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8D0DA8"/>
    <w:multiLevelType w:val="hybridMultilevel"/>
    <w:tmpl w:val="FFAAE3B2"/>
    <w:lvl w:ilvl="0" w:tplc="A850B2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EE013F"/>
    <w:multiLevelType w:val="hybridMultilevel"/>
    <w:tmpl w:val="3C143F68"/>
    <w:lvl w:ilvl="0" w:tplc="C23E7440">
      <w:start w:val="2"/>
      <w:numFmt w:val="decimal"/>
      <w:lvlText w:val="%1."/>
      <w:lvlJc w:val="left"/>
      <w:pPr>
        <w:ind w:left="1211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DB5491"/>
    <w:multiLevelType w:val="hybridMultilevel"/>
    <w:tmpl w:val="6B04F226"/>
    <w:lvl w:ilvl="0" w:tplc="EF123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744CD2"/>
    <w:multiLevelType w:val="hybridMultilevel"/>
    <w:tmpl w:val="267E2F2C"/>
    <w:lvl w:ilvl="0" w:tplc="C0DA2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F3"/>
    <w:rsid w:val="0002443B"/>
    <w:rsid w:val="000D3DC6"/>
    <w:rsid w:val="000E3AB4"/>
    <w:rsid w:val="001200B8"/>
    <w:rsid w:val="00194AD7"/>
    <w:rsid w:val="001A653C"/>
    <w:rsid w:val="001B0BDD"/>
    <w:rsid w:val="001B1DB8"/>
    <w:rsid w:val="001F5832"/>
    <w:rsid w:val="0022466D"/>
    <w:rsid w:val="00274F32"/>
    <w:rsid w:val="002A70EC"/>
    <w:rsid w:val="002C409A"/>
    <w:rsid w:val="002E7FE1"/>
    <w:rsid w:val="002F6DD8"/>
    <w:rsid w:val="00304F87"/>
    <w:rsid w:val="003156A5"/>
    <w:rsid w:val="003404B0"/>
    <w:rsid w:val="00376259"/>
    <w:rsid w:val="00394F43"/>
    <w:rsid w:val="003E1696"/>
    <w:rsid w:val="003F011C"/>
    <w:rsid w:val="00464502"/>
    <w:rsid w:val="00492342"/>
    <w:rsid w:val="00581E96"/>
    <w:rsid w:val="00621F92"/>
    <w:rsid w:val="00632E32"/>
    <w:rsid w:val="00647682"/>
    <w:rsid w:val="006A3442"/>
    <w:rsid w:val="006E24BE"/>
    <w:rsid w:val="007436FC"/>
    <w:rsid w:val="00765C7A"/>
    <w:rsid w:val="00776029"/>
    <w:rsid w:val="007F4114"/>
    <w:rsid w:val="00804661"/>
    <w:rsid w:val="00811C05"/>
    <w:rsid w:val="0085420E"/>
    <w:rsid w:val="00857D45"/>
    <w:rsid w:val="0087124D"/>
    <w:rsid w:val="00881464"/>
    <w:rsid w:val="008A7DA6"/>
    <w:rsid w:val="008C7794"/>
    <w:rsid w:val="008F24DE"/>
    <w:rsid w:val="008F3006"/>
    <w:rsid w:val="008F3334"/>
    <w:rsid w:val="00972D78"/>
    <w:rsid w:val="0099188D"/>
    <w:rsid w:val="00A408B2"/>
    <w:rsid w:val="00A467C1"/>
    <w:rsid w:val="00A560E5"/>
    <w:rsid w:val="00AB0397"/>
    <w:rsid w:val="00B25381"/>
    <w:rsid w:val="00B318BD"/>
    <w:rsid w:val="00B54799"/>
    <w:rsid w:val="00C1350A"/>
    <w:rsid w:val="00C33542"/>
    <w:rsid w:val="00C54E4F"/>
    <w:rsid w:val="00C66B23"/>
    <w:rsid w:val="00C95FB5"/>
    <w:rsid w:val="00CA6B7E"/>
    <w:rsid w:val="00CD28F3"/>
    <w:rsid w:val="00D2555D"/>
    <w:rsid w:val="00D50CF4"/>
    <w:rsid w:val="00D55692"/>
    <w:rsid w:val="00D81EEB"/>
    <w:rsid w:val="00DB6B1F"/>
    <w:rsid w:val="00DC0F8A"/>
    <w:rsid w:val="00DC5940"/>
    <w:rsid w:val="00DE4B4C"/>
    <w:rsid w:val="00E55389"/>
    <w:rsid w:val="00E622C9"/>
    <w:rsid w:val="00F62CCC"/>
    <w:rsid w:val="00F62EFB"/>
    <w:rsid w:val="00F73A00"/>
    <w:rsid w:val="00F73CF0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2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553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E5538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2C4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394F43"/>
    <w:pPr>
      <w:spacing w:after="0" w:line="240" w:lineRule="auto"/>
    </w:pPr>
  </w:style>
  <w:style w:type="character" w:customStyle="1" w:styleId="FontStyle14">
    <w:name w:val="Font Style14"/>
    <w:rsid w:val="00394F43"/>
    <w:rPr>
      <w:rFonts w:ascii="Times New Roman" w:hAnsi="Times New Roman" w:cs="Times New Roman" w:hint="default"/>
      <w:sz w:val="20"/>
      <w:szCs w:val="20"/>
    </w:rPr>
  </w:style>
  <w:style w:type="paragraph" w:styleId="a7">
    <w:name w:val="Normal (Web)"/>
    <w:basedOn w:val="a"/>
    <w:uiPriority w:val="99"/>
    <w:unhideWhenUsed/>
    <w:rsid w:val="00CA6B7E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table" w:styleId="a8">
    <w:name w:val="Table Grid"/>
    <w:basedOn w:val="a1"/>
    <w:uiPriority w:val="39"/>
    <w:rsid w:val="001B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BD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A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7DA6"/>
  </w:style>
  <w:style w:type="paragraph" w:styleId="ad">
    <w:name w:val="footer"/>
    <w:basedOn w:val="a"/>
    <w:link w:val="ae"/>
    <w:uiPriority w:val="99"/>
    <w:unhideWhenUsed/>
    <w:rsid w:val="008A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7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2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553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E5538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2C4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394F43"/>
    <w:pPr>
      <w:spacing w:after="0" w:line="240" w:lineRule="auto"/>
    </w:pPr>
  </w:style>
  <w:style w:type="character" w:customStyle="1" w:styleId="FontStyle14">
    <w:name w:val="Font Style14"/>
    <w:rsid w:val="00394F43"/>
    <w:rPr>
      <w:rFonts w:ascii="Times New Roman" w:hAnsi="Times New Roman" w:cs="Times New Roman" w:hint="default"/>
      <w:sz w:val="20"/>
      <w:szCs w:val="20"/>
    </w:rPr>
  </w:style>
  <w:style w:type="paragraph" w:styleId="a7">
    <w:name w:val="Normal (Web)"/>
    <w:basedOn w:val="a"/>
    <w:uiPriority w:val="99"/>
    <w:unhideWhenUsed/>
    <w:rsid w:val="00CA6B7E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table" w:styleId="a8">
    <w:name w:val="Table Grid"/>
    <w:basedOn w:val="a1"/>
    <w:uiPriority w:val="39"/>
    <w:rsid w:val="001B0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BD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A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7DA6"/>
  </w:style>
  <w:style w:type="paragraph" w:styleId="ad">
    <w:name w:val="footer"/>
    <w:basedOn w:val="a"/>
    <w:link w:val="ae"/>
    <w:uiPriority w:val="99"/>
    <w:unhideWhenUsed/>
    <w:rsid w:val="008A7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35EA-254D-41B6-B440-6E012B0C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ТУРАТПАЕВ САБИТ ШЫНГЫСОВИЧ</cp:lastModifiedBy>
  <cp:revision>5</cp:revision>
  <cp:lastPrinted>2018-11-09T05:31:00Z</cp:lastPrinted>
  <dcterms:created xsi:type="dcterms:W3CDTF">2018-11-09T05:31:00Z</dcterms:created>
  <dcterms:modified xsi:type="dcterms:W3CDTF">2018-11-09T11:29:00Z</dcterms:modified>
</cp:coreProperties>
</file>